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7338" w14:textId="6BCD1099" w:rsidR="003564E2" w:rsidRPr="004430AE" w:rsidRDefault="004430AE">
      <w:pPr>
        <w:rPr>
          <w:b/>
          <w:bCs/>
          <w:sz w:val="24"/>
          <w:szCs w:val="24"/>
        </w:rPr>
      </w:pPr>
      <w:r w:rsidRPr="004430AE">
        <w:rPr>
          <w:b/>
          <w:bCs/>
          <w:sz w:val="24"/>
          <w:szCs w:val="24"/>
        </w:rPr>
        <w:t>News/website copy</w:t>
      </w:r>
    </w:p>
    <w:p w14:paraId="523CD360" w14:textId="77777777" w:rsidR="004430AE" w:rsidRDefault="004430AE" w:rsidP="004430AE">
      <w:pPr>
        <w:rPr>
          <w:b/>
          <w:bCs/>
        </w:rPr>
      </w:pPr>
    </w:p>
    <w:p w14:paraId="006FA2A5" w14:textId="63654E96" w:rsidR="004430AE" w:rsidRPr="004430AE" w:rsidRDefault="006B712B" w:rsidP="004430AE">
      <w:pPr>
        <w:rPr>
          <w:b/>
          <w:bCs/>
        </w:rPr>
      </w:pPr>
      <w:r>
        <w:rPr>
          <w:b/>
          <w:bCs/>
        </w:rPr>
        <w:t>Walk</w:t>
      </w:r>
      <w:r w:rsidR="004430AE" w:rsidRPr="004430AE">
        <w:rPr>
          <w:b/>
          <w:bCs/>
        </w:rPr>
        <w:t>-</w:t>
      </w:r>
      <w:r>
        <w:rPr>
          <w:b/>
          <w:bCs/>
        </w:rPr>
        <w:t>i</w:t>
      </w:r>
      <w:r w:rsidR="004430AE" w:rsidRPr="004430AE">
        <w:rPr>
          <w:b/>
          <w:bCs/>
        </w:rPr>
        <w:t xml:space="preserve">n Cervical Screening Clinic at </w:t>
      </w:r>
      <w:proofErr w:type="spellStart"/>
      <w:r w:rsidR="004430AE" w:rsidRPr="004430AE">
        <w:rPr>
          <w:b/>
          <w:bCs/>
        </w:rPr>
        <w:t>Heatherwood</w:t>
      </w:r>
      <w:proofErr w:type="spellEnd"/>
      <w:r w:rsidR="004430AE" w:rsidRPr="004430AE">
        <w:rPr>
          <w:b/>
          <w:bCs/>
        </w:rPr>
        <w:t xml:space="preserve"> Hospital – Monday 23rd June </w:t>
      </w:r>
    </w:p>
    <w:p w14:paraId="27CD1268" w14:textId="77777777" w:rsidR="004430AE" w:rsidRPr="004430AE" w:rsidRDefault="004430AE" w:rsidP="004430AE">
      <w:r w:rsidRPr="004430AE">
        <w:t>NHS Frimley Health and Care is encouraging women, and transgender or non-binary people with a cervix, aged 25 to 64 years to take up their screening invitation.  </w:t>
      </w:r>
    </w:p>
    <w:p w14:paraId="3DBC62EA" w14:textId="44AC1F55" w:rsidR="004430AE" w:rsidRPr="004430AE" w:rsidRDefault="004430AE" w:rsidP="004430AE">
      <w:r w:rsidRPr="004430AE">
        <w:t xml:space="preserve">As part of Cervical Screening Awareness Week (19–24 June), </w:t>
      </w:r>
      <w:proofErr w:type="spellStart"/>
      <w:r w:rsidRPr="004430AE">
        <w:t>Heatherwood</w:t>
      </w:r>
      <w:proofErr w:type="spellEnd"/>
      <w:r w:rsidRPr="004430AE">
        <w:t xml:space="preserve"> Hospital, Ascot, are holding </w:t>
      </w:r>
      <w:r w:rsidR="00126AC4">
        <w:t xml:space="preserve">a </w:t>
      </w:r>
      <w:r w:rsidRPr="004430AE">
        <w:t>walk-in cervical screening clinic on Monday</w:t>
      </w:r>
      <w:r w:rsidR="00201C94">
        <w:t>,</w:t>
      </w:r>
      <w:r w:rsidRPr="004430AE">
        <w:t xml:space="preserve"> 23 June</w:t>
      </w:r>
      <w:r w:rsidR="00201C94">
        <w:t>,</w:t>
      </w:r>
      <w:r w:rsidRPr="004430AE">
        <w:t xml:space="preserve"> between 9am-4pm run by specialist gynaecology nurses. The clinic offers a convenient and supportive option for those due or overdue for their cervical screening </w:t>
      </w:r>
      <w:r w:rsidR="00126AC4">
        <w:t>test</w:t>
      </w:r>
      <w:r w:rsidRPr="004430AE">
        <w:t>.  </w:t>
      </w:r>
    </w:p>
    <w:p w14:paraId="41584FB4" w14:textId="02D14633" w:rsidR="004430AE" w:rsidRDefault="004430AE" w:rsidP="004430AE">
      <w:r w:rsidRPr="004430AE">
        <w:t>The clinic will take place in the hospital’s gynaecology department, with no appointment needed. An information stand will be set up in the main reception, where clinicians will be available to answer any questions about the cervical screening process and provide reassurance to patients, staff, and visitors. </w:t>
      </w:r>
    </w:p>
    <w:p w14:paraId="3A81BE65" w14:textId="263CCC3D" w:rsidR="00423C6A" w:rsidRPr="004430AE" w:rsidRDefault="00423C6A" w:rsidP="00423C6A">
      <w:r w:rsidRPr="004430AE">
        <w:t>Cervical cancer is the most common cancer in women under 35, and tragically, two women die every day from the disease in the UK. However, 99.8% of cases are preventable (Cancer Research UK)</w:t>
      </w:r>
      <w:r>
        <w:t>.</w:t>
      </w:r>
    </w:p>
    <w:p w14:paraId="50F6D09B" w14:textId="34422E93" w:rsidR="00423C6A" w:rsidRPr="004430AE" w:rsidRDefault="004430AE" w:rsidP="00423C6A">
      <w:r w:rsidRPr="004430AE">
        <w:t>Cervical screening (formerly known as the smear test) is one of the most effective ways to prevent cervical cancer, yet around 1 in 4 people don’t attend their appointment, often due to fear, embarrassment, or uncertainty. </w:t>
      </w:r>
    </w:p>
    <w:p w14:paraId="20D1168C" w14:textId="4CE1BC4D" w:rsidR="004430AE" w:rsidRPr="004430AE" w:rsidRDefault="004430AE" w:rsidP="004430AE">
      <w:r w:rsidRPr="004430AE">
        <w:t>We understand that screening isn’t always easy. That’s why our expert nurses are trained to provide a supportive environment with adjustments available to make the test more comfortable. You may find it easier to take a friend or relative with you, ask for more time to talk through your concerns, or to listen to music or a podcast</w:t>
      </w:r>
      <w:r w:rsidR="00D1308A">
        <w:t>.</w:t>
      </w:r>
    </w:p>
    <w:p w14:paraId="06C7F4E9" w14:textId="2A27251B" w:rsidR="004430AE" w:rsidRDefault="004430AE" w:rsidP="004430AE">
      <w:r w:rsidRPr="004430AE">
        <w:t>If you’ve received a screening invitation, or know you’re overdue, please don’t delay</w:t>
      </w:r>
      <w:r w:rsidR="00D1308A">
        <w:t xml:space="preserve">. The appointment </w:t>
      </w:r>
      <w:r w:rsidR="00D1308A" w:rsidRPr="004430AE">
        <w:t>lasts just a few minutes</w:t>
      </w:r>
      <w:r w:rsidRPr="004430AE">
        <w:t xml:space="preserve">. Drop into the clinic </w:t>
      </w:r>
      <w:r w:rsidR="00E60A29" w:rsidRPr="00E60A29">
        <w:rPr>
          <w:rFonts w:cs="Arial"/>
        </w:rPr>
        <w:t>at</w:t>
      </w:r>
      <w:r w:rsidR="00E60A29">
        <w:rPr>
          <w:rFonts w:ascii="Arial" w:hAnsi="Arial" w:cs="Arial"/>
        </w:rPr>
        <w:t xml:space="preserve"> </w:t>
      </w:r>
      <w:proofErr w:type="spellStart"/>
      <w:r w:rsidR="00E60A29" w:rsidRPr="00E60A29">
        <w:rPr>
          <w:rFonts w:cs="Arial"/>
        </w:rPr>
        <w:t>Heatherwood</w:t>
      </w:r>
      <w:proofErr w:type="spellEnd"/>
      <w:r w:rsidR="00E60A29" w:rsidRPr="00E60A29">
        <w:rPr>
          <w:rFonts w:cs="Arial"/>
        </w:rPr>
        <w:t xml:space="preserve"> Hospital, Brook Ave, Ascot, SL5 7GB, </w:t>
      </w:r>
      <w:r w:rsidR="00E60A29" w:rsidRPr="007040A6">
        <w:rPr>
          <w:rFonts w:cs="Arial"/>
        </w:rPr>
        <w:t>on Monday</w:t>
      </w:r>
      <w:r w:rsidR="00E60A29" w:rsidRPr="00E60A29">
        <w:rPr>
          <w:rFonts w:cs="Arial"/>
        </w:rPr>
        <w:t>,</w:t>
      </w:r>
      <w:r w:rsidR="00E60A29" w:rsidRPr="007040A6">
        <w:rPr>
          <w:rFonts w:cs="Arial"/>
        </w:rPr>
        <w:t xml:space="preserve"> 23 June</w:t>
      </w:r>
      <w:r w:rsidRPr="00E60A29">
        <w:t>,</w:t>
      </w:r>
      <w:r w:rsidRPr="004430AE">
        <w:t xml:space="preserve"> or book with your GP. Attending your cervical screening could save your life. </w:t>
      </w:r>
    </w:p>
    <w:p w14:paraId="7A26B6E1" w14:textId="77777777" w:rsidR="00423C6A" w:rsidRPr="004430AE" w:rsidRDefault="00423C6A" w:rsidP="004430AE"/>
    <w:p w14:paraId="400B47AA" w14:textId="77777777" w:rsidR="004430AE" w:rsidRPr="004430AE" w:rsidRDefault="004430AE" w:rsidP="004430AE">
      <w:r w:rsidRPr="004430AE">
        <w:t> </w:t>
      </w:r>
    </w:p>
    <w:p w14:paraId="0BC9275E" w14:textId="77777777" w:rsidR="004430AE" w:rsidRPr="004430AE" w:rsidRDefault="004430AE" w:rsidP="004430AE">
      <w:pPr>
        <w:rPr>
          <w:b/>
          <w:bCs/>
        </w:rPr>
      </w:pPr>
      <w:r w:rsidRPr="004430AE">
        <w:rPr>
          <w:b/>
          <w:bCs/>
        </w:rPr>
        <w:t> </w:t>
      </w:r>
    </w:p>
    <w:p w14:paraId="40273405" w14:textId="77777777" w:rsidR="004430AE" w:rsidRPr="004430AE" w:rsidRDefault="004430AE">
      <w:pPr>
        <w:rPr>
          <w:b/>
          <w:bCs/>
        </w:rPr>
      </w:pPr>
    </w:p>
    <w:sectPr w:rsidR="004430AE" w:rsidRPr="004430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AE"/>
    <w:rsid w:val="000B6D73"/>
    <w:rsid w:val="00126AC4"/>
    <w:rsid w:val="00201C94"/>
    <w:rsid w:val="003564E2"/>
    <w:rsid w:val="00423C6A"/>
    <w:rsid w:val="004430AE"/>
    <w:rsid w:val="006B712B"/>
    <w:rsid w:val="006C6468"/>
    <w:rsid w:val="00AE5025"/>
    <w:rsid w:val="00B0745E"/>
    <w:rsid w:val="00D1308A"/>
    <w:rsid w:val="00E60A29"/>
    <w:rsid w:val="00E61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EEF7"/>
  <w15:chartTrackingRefBased/>
  <w15:docId w15:val="{0827CECD-D7F3-4BDE-83F0-84A19404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0AE"/>
    <w:rPr>
      <w:rFonts w:eastAsiaTheme="majorEastAsia" w:cstheme="majorBidi"/>
      <w:color w:val="272727" w:themeColor="text1" w:themeTint="D8"/>
    </w:rPr>
  </w:style>
  <w:style w:type="paragraph" w:styleId="Title">
    <w:name w:val="Title"/>
    <w:basedOn w:val="Normal"/>
    <w:next w:val="Normal"/>
    <w:link w:val="TitleChar"/>
    <w:uiPriority w:val="10"/>
    <w:qFormat/>
    <w:rsid w:val="00443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0AE"/>
    <w:pPr>
      <w:spacing w:before="160"/>
      <w:jc w:val="center"/>
    </w:pPr>
    <w:rPr>
      <w:i/>
      <w:iCs/>
      <w:color w:val="404040" w:themeColor="text1" w:themeTint="BF"/>
    </w:rPr>
  </w:style>
  <w:style w:type="character" w:customStyle="1" w:styleId="QuoteChar">
    <w:name w:val="Quote Char"/>
    <w:basedOn w:val="DefaultParagraphFont"/>
    <w:link w:val="Quote"/>
    <w:uiPriority w:val="29"/>
    <w:rsid w:val="004430AE"/>
    <w:rPr>
      <w:i/>
      <w:iCs/>
      <w:color w:val="404040" w:themeColor="text1" w:themeTint="BF"/>
    </w:rPr>
  </w:style>
  <w:style w:type="paragraph" w:styleId="ListParagraph">
    <w:name w:val="List Paragraph"/>
    <w:basedOn w:val="Normal"/>
    <w:uiPriority w:val="34"/>
    <w:qFormat/>
    <w:rsid w:val="004430AE"/>
    <w:pPr>
      <w:ind w:left="720"/>
      <w:contextualSpacing/>
    </w:pPr>
  </w:style>
  <w:style w:type="character" w:styleId="IntenseEmphasis">
    <w:name w:val="Intense Emphasis"/>
    <w:basedOn w:val="DefaultParagraphFont"/>
    <w:uiPriority w:val="21"/>
    <w:qFormat/>
    <w:rsid w:val="004430AE"/>
    <w:rPr>
      <w:i/>
      <w:iCs/>
      <w:color w:val="0F4761" w:themeColor="accent1" w:themeShade="BF"/>
    </w:rPr>
  </w:style>
  <w:style w:type="paragraph" w:styleId="IntenseQuote">
    <w:name w:val="Intense Quote"/>
    <w:basedOn w:val="Normal"/>
    <w:next w:val="Normal"/>
    <w:link w:val="IntenseQuoteChar"/>
    <w:uiPriority w:val="30"/>
    <w:qFormat/>
    <w:rsid w:val="00443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0AE"/>
    <w:rPr>
      <w:i/>
      <w:iCs/>
      <w:color w:val="0F4761" w:themeColor="accent1" w:themeShade="BF"/>
    </w:rPr>
  </w:style>
  <w:style w:type="character" w:styleId="IntenseReference">
    <w:name w:val="Intense Reference"/>
    <w:basedOn w:val="DefaultParagraphFont"/>
    <w:uiPriority w:val="32"/>
    <w:qFormat/>
    <w:rsid w:val="004430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15725">
      <w:bodyDiv w:val="1"/>
      <w:marLeft w:val="0"/>
      <w:marRight w:val="0"/>
      <w:marTop w:val="0"/>
      <w:marBottom w:val="0"/>
      <w:divBdr>
        <w:top w:val="none" w:sz="0" w:space="0" w:color="auto"/>
        <w:left w:val="none" w:sz="0" w:space="0" w:color="auto"/>
        <w:bottom w:val="none" w:sz="0" w:space="0" w:color="auto"/>
        <w:right w:val="none" w:sz="0" w:space="0" w:color="auto"/>
      </w:divBdr>
      <w:divsChild>
        <w:div w:id="1244753851">
          <w:marLeft w:val="0"/>
          <w:marRight w:val="0"/>
          <w:marTop w:val="0"/>
          <w:marBottom w:val="0"/>
          <w:divBdr>
            <w:top w:val="none" w:sz="0" w:space="0" w:color="auto"/>
            <w:left w:val="none" w:sz="0" w:space="0" w:color="auto"/>
            <w:bottom w:val="none" w:sz="0" w:space="0" w:color="auto"/>
            <w:right w:val="none" w:sz="0" w:space="0" w:color="auto"/>
          </w:divBdr>
        </w:div>
        <w:div w:id="53044381">
          <w:marLeft w:val="0"/>
          <w:marRight w:val="0"/>
          <w:marTop w:val="0"/>
          <w:marBottom w:val="0"/>
          <w:divBdr>
            <w:top w:val="none" w:sz="0" w:space="0" w:color="auto"/>
            <w:left w:val="none" w:sz="0" w:space="0" w:color="auto"/>
            <w:bottom w:val="none" w:sz="0" w:space="0" w:color="auto"/>
            <w:right w:val="none" w:sz="0" w:space="0" w:color="auto"/>
          </w:divBdr>
        </w:div>
        <w:div w:id="2065834203">
          <w:marLeft w:val="0"/>
          <w:marRight w:val="0"/>
          <w:marTop w:val="0"/>
          <w:marBottom w:val="0"/>
          <w:divBdr>
            <w:top w:val="none" w:sz="0" w:space="0" w:color="auto"/>
            <w:left w:val="none" w:sz="0" w:space="0" w:color="auto"/>
            <w:bottom w:val="none" w:sz="0" w:space="0" w:color="auto"/>
            <w:right w:val="none" w:sz="0" w:space="0" w:color="auto"/>
          </w:divBdr>
        </w:div>
        <w:div w:id="232156727">
          <w:marLeft w:val="0"/>
          <w:marRight w:val="0"/>
          <w:marTop w:val="0"/>
          <w:marBottom w:val="0"/>
          <w:divBdr>
            <w:top w:val="none" w:sz="0" w:space="0" w:color="auto"/>
            <w:left w:val="none" w:sz="0" w:space="0" w:color="auto"/>
            <w:bottom w:val="none" w:sz="0" w:space="0" w:color="auto"/>
            <w:right w:val="none" w:sz="0" w:space="0" w:color="auto"/>
          </w:divBdr>
        </w:div>
        <w:div w:id="1500541743">
          <w:marLeft w:val="0"/>
          <w:marRight w:val="0"/>
          <w:marTop w:val="0"/>
          <w:marBottom w:val="0"/>
          <w:divBdr>
            <w:top w:val="none" w:sz="0" w:space="0" w:color="auto"/>
            <w:left w:val="none" w:sz="0" w:space="0" w:color="auto"/>
            <w:bottom w:val="none" w:sz="0" w:space="0" w:color="auto"/>
            <w:right w:val="none" w:sz="0" w:space="0" w:color="auto"/>
          </w:divBdr>
        </w:div>
        <w:div w:id="122309151">
          <w:marLeft w:val="0"/>
          <w:marRight w:val="0"/>
          <w:marTop w:val="0"/>
          <w:marBottom w:val="0"/>
          <w:divBdr>
            <w:top w:val="none" w:sz="0" w:space="0" w:color="auto"/>
            <w:left w:val="none" w:sz="0" w:space="0" w:color="auto"/>
            <w:bottom w:val="none" w:sz="0" w:space="0" w:color="auto"/>
            <w:right w:val="none" w:sz="0" w:space="0" w:color="auto"/>
          </w:divBdr>
        </w:div>
        <w:div w:id="690179078">
          <w:marLeft w:val="0"/>
          <w:marRight w:val="0"/>
          <w:marTop w:val="0"/>
          <w:marBottom w:val="0"/>
          <w:divBdr>
            <w:top w:val="none" w:sz="0" w:space="0" w:color="auto"/>
            <w:left w:val="none" w:sz="0" w:space="0" w:color="auto"/>
            <w:bottom w:val="none" w:sz="0" w:space="0" w:color="auto"/>
            <w:right w:val="none" w:sz="0" w:space="0" w:color="auto"/>
          </w:divBdr>
        </w:div>
        <w:div w:id="701172049">
          <w:marLeft w:val="0"/>
          <w:marRight w:val="0"/>
          <w:marTop w:val="0"/>
          <w:marBottom w:val="0"/>
          <w:divBdr>
            <w:top w:val="none" w:sz="0" w:space="0" w:color="auto"/>
            <w:left w:val="none" w:sz="0" w:space="0" w:color="auto"/>
            <w:bottom w:val="none" w:sz="0" w:space="0" w:color="auto"/>
            <w:right w:val="none" w:sz="0" w:space="0" w:color="auto"/>
          </w:divBdr>
        </w:div>
        <w:div w:id="2114930494">
          <w:marLeft w:val="0"/>
          <w:marRight w:val="0"/>
          <w:marTop w:val="0"/>
          <w:marBottom w:val="0"/>
          <w:divBdr>
            <w:top w:val="none" w:sz="0" w:space="0" w:color="auto"/>
            <w:left w:val="none" w:sz="0" w:space="0" w:color="auto"/>
            <w:bottom w:val="none" w:sz="0" w:space="0" w:color="auto"/>
            <w:right w:val="none" w:sz="0" w:space="0" w:color="auto"/>
          </w:divBdr>
        </w:div>
        <w:div w:id="782959975">
          <w:marLeft w:val="0"/>
          <w:marRight w:val="0"/>
          <w:marTop w:val="0"/>
          <w:marBottom w:val="0"/>
          <w:divBdr>
            <w:top w:val="none" w:sz="0" w:space="0" w:color="auto"/>
            <w:left w:val="none" w:sz="0" w:space="0" w:color="auto"/>
            <w:bottom w:val="none" w:sz="0" w:space="0" w:color="auto"/>
            <w:right w:val="none" w:sz="0" w:space="0" w:color="auto"/>
          </w:divBdr>
        </w:div>
        <w:div w:id="1366179308">
          <w:marLeft w:val="0"/>
          <w:marRight w:val="0"/>
          <w:marTop w:val="0"/>
          <w:marBottom w:val="0"/>
          <w:divBdr>
            <w:top w:val="none" w:sz="0" w:space="0" w:color="auto"/>
            <w:left w:val="none" w:sz="0" w:space="0" w:color="auto"/>
            <w:bottom w:val="none" w:sz="0" w:space="0" w:color="auto"/>
            <w:right w:val="none" w:sz="0" w:space="0" w:color="auto"/>
          </w:divBdr>
        </w:div>
        <w:div w:id="769744425">
          <w:marLeft w:val="0"/>
          <w:marRight w:val="0"/>
          <w:marTop w:val="0"/>
          <w:marBottom w:val="0"/>
          <w:divBdr>
            <w:top w:val="none" w:sz="0" w:space="0" w:color="auto"/>
            <w:left w:val="none" w:sz="0" w:space="0" w:color="auto"/>
            <w:bottom w:val="none" w:sz="0" w:space="0" w:color="auto"/>
            <w:right w:val="none" w:sz="0" w:space="0" w:color="auto"/>
          </w:divBdr>
        </w:div>
        <w:div w:id="1655715959">
          <w:marLeft w:val="0"/>
          <w:marRight w:val="0"/>
          <w:marTop w:val="0"/>
          <w:marBottom w:val="0"/>
          <w:divBdr>
            <w:top w:val="none" w:sz="0" w:space="0" w:color="auto"/>
            <w:left w:val="none" w:sz="0" w:space="0" w:color="auto"/>
            <w:bottom w:val="none" w:sz="0" w:space="0" w:color="auto"/>
            <w:right w:val="none" w:sz="0" w:space="0" w:color="auto"/>
          </w:divBdr>
        </w:div>
        <w:div w:id="888878053">
          <w:marLeft w:val="0"/>
          <w:marRight w:val="0"/>
          <w:marTop w:val="0"/>
          <w:marBottom w:val="0"/>
          <w:divBdr>
            <w:top w:val="none" w:sz="0" w:space="0" w:color="auto"/>
            <w:left w:val="none" w:sz="0" w:space="0" w:color="auto"/>
            <w:bottom w:val="none" w:sz="0" w:space="0" w:color="auto"/>
            <w:right w:val="none" w:sz="0" w:space="0" w:color="auto"/>
          </w:divBdr>
        </w:div>
        <w:div w:id="1573781558">
          <w:marLeft w:val="0"/>
          <w:marRight w:val="0"/>
          <w:marTop w:val="0"/>
          <w:marBottom w:val="0"/>
          <w:divBdr>
            <w:top w:val="none" w:sz="0" w:space="0" w:color="auto"/>
            <w:left w:val="none" w:sz="0" w:space="0" w:color="auto"/>
            <w:bottom w:val="none" w:sz="0" w:space="0" w:color="auto"/>
            <w:right w:val="none" w:sz="0" w:space="0" w:color="auto"/>
          </w:divBdr>
        </w:div>
        <w:div w:id="603002357">
          <w:marLeft w:val="0"/>
          <w:marRight w:val="0"/>
          <w:marTop w:val="0"/>
          <w:marBottom w:val="0"/>
          <w:divBdr>
            <w:top w:val="none" w:sz="0" w:space="0" w:color="auto"/>
            <w:left w:val="none" w:sz="0" w:space="0" w:color="auto"/>
            <w:bottom w:val="none" w:sz="0" w:space="0" w:color="auto"/>
            <w:right w:val="none" w:sz="0" w:space="0" w:color="auto"/>
          </w:divBdr>
        </w:div>
        <w:div w:id="2020042189">
          <w:marLeft w:val="0"/>
          <w:marRight w:val="0"/>
          <w:marTop w:val="0"/>
          <w:marBottom w:val="0"/>
          <w:divBdr>
            <w:top w:val="none" w:sz="0" w:space="0" w:color="auto"/>
            <w:left w:val="none" w:sz="0" w:space="0" w:color="auto"/>
            <w:bottom w:val="none" w:sz="0" w:space="0" w:color="auto"/>
            <w:right w:val="none" w:sz="0" w:space="0" w:color="auto"/>
          </w:divBdr>
        </w:div>
      </w:divsChild>
    </w:div>
    <w:div w:id="1232737016">
      <w:bodyDiv w:val="1"/>
      <w:marLeft w:val="0"/>
      <w:marRight w:val="0"/>
      <w:marTop w:val="0"/>
      <w:marBottom w:val="0"/>
      <w:divBdr>
        <w:top w:val="none" w:sz="0" w:space="0" w:color="auto"/>
        <w:left w:val="none" w:sz="0" w:space="0" w:color="auto"/>
        <w:bottom w:val="none" w:sz="0" w:space="0" w:color="auto"/>
        <w:right w:val="none" w:sz="0" w:space="0" w:color="auto"/>
      </w:divBdr>
      <w:divsChild>
        <w:div w:id="94594063">
          <w:marLeft w:val="0"/>
          <w:marRight w:val="0"/>
          <w:marTop w:val="0"/>
          <w:marBottom w:val="0"/>
          <w:divBdr>
            <w:top w:val="none" w:sz="0" w:space="0" w:color="auto"/>
            <w:left w:val="none" w:sz="0" w:space="0" w:color="auto"/>
            <w:bottom w:val="none" w:sz="0" w:space="0" w:color="auto"/>
            <w:right w:val="none" w:sz="0" w:space="0" w:color="auto"/>
          </w:divBdr>
        </w:div>
        <w:div w:id="1134329808">
          <w:marLeft w:val="0"/>
          <w:marRight w:val="0"/>
          <w:marTop w:val="0"/>
          <w:marBottom w:val="0"/>
          <w:divBdr>
            <w:top w:val="none" w:sz="0" w:space="0" w:color="auto"/>
            <w:left w:val="none" w:sz="0" w:space="0" w:color="auto"/>
            <w:bottom w:val="none" w:sz="0" w:space="0" w:color="auto"/>
            <w:right w:val="none" w:sz="0" w:space="0" w:color="auto"/>
          </w:divBdr>
        </w:div>
        <w:div w:id="22248360">
          <w:marLeft w:val="0"/>
          <w:marRight w:val="0"/>
          <w:marTop w:val="0"/>
          <w:marBottom w:val="0"/>
          <w:divBdr>
            <w:top w:val="none" w:sz="0" w:space="0" w:color="auto"/>
            <w:left w:val="none" w:sz="0" w:space="0" w:color="auto"/>
            <w:bottom w:val="none" w:sz="0" w:space="0" w:color="auto"/>
            <w:right w:val="none" w:sz="0" w:space="0" w:color="auto"/>
          </w:divBdr>
        </w:div>
        <w:div w:id="2124185049">
          <w:marLeft w:val="0"/>
          <w:marRight w:val="0"/>
          <w:marTop w:val="0"/>
          <w:marBottom w:val="0"/>
          <w:divBdr>
            <w:top w:val="none" w:sz="0" w:space="0" w:color="auto"/>
            <w:left w:val="none" w:sz="0" w:space="0" w:color="auto"/>
            <w:bottom w:val="none" w:sz="0" w:space="0" w:color="auto"/>
            <w:right w:val="none" w:sz="0" w:space="0" w:color="auto"/>
          </w:divBdr>
        </w:div>
        <w:div w:id="364525819">
          <w:marLeft w:val="0"/>
          <w:marRight w:val="0"/>
          <w:marTop w:val="0"/>
          <w:marBottom w:val="0"/>
          <w:divBdr>
            <w:top w:val="none" w:sz="0" w:space="0" w:color="auto"/>
            <w:left w:val="none" w:sz="0" w:space="0" w:color="auto"/>
            <w:bottom w:val="none" w:sz="0" w:space="0" w:color="auto"/>
            <w:right w:val="none" w:sz="0" w:space="0" w:color="auto"/>
          </w:divBdr>
        </w:div>
        <w:div w:id="252857707">
          <w:marLeft w:val="0"/>
          <w:marRight w:val="0"/>
          <w:marTop w:val="0"/>
          <w:marBottom w:val="0"/>
          <w:divBdr>
            <w:top w:val="none" w:sz="0" w:space="0" w:color="auto"/>
            <w:left w:val="none" w:sz="0" w:space="0" w:color="auto"/>
            <w:bottom w:val="none" w:sz="0" w:space="0" w:color="auto"/>
            <w:right w:val="none" w:sz="0" w:space="0" w:color="auto"/>
          </w:divBdr>
        </w:div>
        <w:div w:id="650794189">
          <w:marLeft w:val="0"/>
          <w:marRight w:val="0"/>
          <w:marTop w:val="0"/>
          <w:marBottom w:val="0"/>
          <w:divBdr>
            <w:top w:val="none" w:sz="0" w:space="0" w:color="auto"/>
            <w:left w:val="none" w:sz="0" w:space="0" w:color="auto"/>
            <w:bottom w:val="none" w:sz="0" w:space="0" w:color="auto"/>
            <w:right w:val="none" w:sz="0" w:space="0" w:color="auto"/>
          </w:divBdr>
        </w:div>
        <w:div w:id="1885022310">
          <w:marLeft w:val="0"/>
          <w:marRight w:val="0"/>
          <w:marTop w:val="0"/>
          <w:marBottom w:val="0"/>
          <w:divBdr>
            <w:top w:val="none" w:sz="0" w:space="0" w:color="auto"/>
            <w:left w:val="none" w:sz="0" w:space="0" w:color="auto"/>
            <w:bottom w:val="none" w:sz="0" w:space="0" w:color="auto"/>
            <w:right w:val="none" w:sz="0" w:space="0" w:color="auto"/>
          </w:divBdr>
        </w:div>
        <w:div w:id="1950816822">
          <w:marLeft w:val="0"/>
          <w:marRight w:val="0"/>
          <w:marTop w:val="0"/>
          <w:marBottom w:val="0"/>
          <w:divBdr>
            <w:top w:val="none" w:sz="0" w:space="0" w:color="auto"/>
            <w:left w:val="none" w:sz="0" w:space="0" w:color="auto"/>
            <w:bottom w:val="none" w:sz="0" w:space="0" w:color="auto"/>
            <w:right w:val="none" w:sz="0" w:space="0" w:color="auto"/>
          </w:divBdr>
        </w:div>
        <w:div w:id="190261318">
          <w:marLeft w:val="0"/>
          <w:marRight w:val="0"/>
          <w:marTop w:val="0"/>
          <w:marBottom w:val="0"/>
          <w:divBdr>
            <w:top w:val="none" w:sz="0" w:space="0" w:color="auto"/>
            <w:left w:val="none" w:sz="0" w:space="0" w:color="auto"/>
            <w:bottom w:val="none" w:sz="0" w:space="0" w:color="auto"/>
            <w:right w:val="none" w:sz="0" w:space="0" w:color="auto"/>
          </w:divBdr>
        </w:div>
        <w:div w:id="711424295">
          <w:marLeft w:val="0"/>
          <w:marRight w:val="0"/>
          <w:marTop w:val="0"/>
          <w:marBottom w:val="0"/>
          <w:divBdr>
            <w:top w:val="none" w:sz="0" w:space="0" w:color="auto"/>
            <w:left w:val="none" w:sz="0" w:space="0" w:color="auto"/>
            <w:bottom w:val="none" w:sz="0" w:space="0" w:color="auto"/>
            <w:right w:val="none" w:sz="0" w:space="0" w:color="auto"/>
          </w:divBdr>
        </w:div>
        <w:div w:id="131558831">
          <w:marLeft w:val="0"/>
          <w:marRight w:val="0"/>
          <w:marTop w:val="0"/>
          <w:marBottom w:val="0"/>
          <w:divBdr>
            <w:top w:val="none" w:sz="0" w:space="0" w:color="auto"/>
            <w:left w:val="none" w:sz="0" w:space="0" w:color="auto"/>
            <w:bottom w:val="none" w:sz="0" w:space="0" w:color="auto"/>
            <w:right w:val="none" w:sz="0" w:space="0" w:color="auto"/>
          </w:divBdr>
        </w:div>
        <w:div w:id="1827894182">
          <w:marLeft w:val="0"/>
          <w:marRight w:val="0"/>
          <w:marTop w:val="0"/>
          <w:marBottom w:val="0"/>
          <w:divBdr>
            <w:top w:val="none" w:sz="0" w:space="0" w:color="auto"/>
            <w:left w:val="none" w:sz="0" w:space="0" w:color="auto"/>
            <w:bottom w:val="none" w:sz="0" w:space="0" w:color="auto"/>
            <w:right w:val="none" w:sz="0" w:space="0" w:color="auto"/>
          </w:divBdr>
        </w:div>
        <w:div w:id="1159348279">
          <w:marLeft w:val="0"/>
          <w:marRight w:val="0"/>
          <w:marTop w:val="0"/>
          <w:marBottom w:val="0"/>
          <w:divBdr>
            <w:top w:val="none" w:sz="0" w:space="0" w:color="auto"/>
            <w:left w:val="none" w:sz="0" w:space="0" w:color="auto"/>
            <w:bottom w:val="none" w:sz="0" w:space="0" w:color="auto"/>
            <w:right w:val="none" w:sz="0" w:space="0" w:color="auto"/>
          </w:divBdr>
        </w:div>
        <w:div w:id="186063181">
          <w:marLeft w:val="0"/>
          <w:marRight w:val="0"/>
          <w:marTop w:val="0"/>
          <w:marBottom w:val="0"/>
          <w:divBdr>
            <w:top w:val="none" w:sz="0" w:space="0" w:color="auto"/>
            <w:left w:val="none" w:sz="0" w:space="0" w:color="auto"/>
            <w:bottom w:val="none" w:sz="0" w:space="0" w:color="auto"/>
            <w:right w:val="none" w:sz="0" w:space="0" w:color="auto"/>
          </w:divBdr>
        </w:div>
        <w:div w:id="802894298">
          <w:marLeft w:val="0"/>
          <w:marRight w:val="0"/>
          <w:marTop w:val="0"/>
          <w:marBottom w:val="0"/>
          <w:divBdr>
            <w:top w:val="none" w:sz="0" w:space="0" w:color="auto"/>
            <w:left w:val="none" w:sz="0" w:space="0" w:color="auto"/>
            <w:bottom w:val="none" w:sz="0" w:space="0" w:color="auto"/>
            <w:right w:val="none" w:sz="0" w:space="0" w:color="auto"/>
          </w:divBdr>
        </w:div>
        <w:div w:id="2144226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291</Words>
  <Characters>1661</Characters>
  <Application>Microsoft Office Word</Application>
  <DocSecurity>0</DocSecurity>
  <Lines>13</Lines>
  <Paragraphs>3</Paragraphs>
  <ScaleCrop>false</ScaleCrop>
  <Company>NHS South, Central and West</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Becca (NHS FRIMLEY ICB - D4U1Y)</dc:creator>
  <cp:keywords/>
  <dc:description/>
  <cp:lastModifiedBy>HOWARD, Becca (NHS FRIMLEY ICB - D4U1Y)</cp:lastModifiedBy>
  <cp:revision>8</cp:revision>
  <dcterms:created xsi:type="dcterms:W3CDTF">2025-06-10T11:30:00Z</dcterms:created>
  <dcterms:modified xsi:type="dcterms:W3CDTF">2025-06-12T07:54:00Z</dcterms:modified>
</cp:coreProperties>
</file>