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007F1" w14:textId="10D7805C" w:rsidR="00707C1D" w:rsidRDefault="00707C1D">
      <w:r w:rsidRPr="00ED3560">
        <w:rPr>
          <w:b/>
          <w:bCs/>
        </w:rPr>
        <w:t>N.B.</w:t>
      </w:r>
      <w:r>
        <w:t xml:space="preserve"> For Instagram posts</w:t>
      </w:r>
      <w:r w:rsidR="00ED3560">
        <w:t>,</w:t>
      </w:r>
      <w:r>
        <w:t xml:space="preserve"> please remove any links.</w:t>
      </w:r>
    </w:p>
    <w:p w14:paraId="597F5E2A" w14:textId="53408D26" w:rsidR="00707C1D" w:rsidRDefault="00707C1D">
      <w:r>
        <w:t xml:space="preserve">For all our winter campaign assets, please visit: </w:t>
      </w:r>
      <w:hyperlink r:id="rId8" w:history="1">
        <w:r w:rsidR="00ED3560" w:rsidRPr="00ED3560">
          <w:rPr>
            <w:rStyle w:val="Hyperlink"/>
          </w:rPr>
          <w:t>Communication resources for system partners</w:t>
        </w:r>
      </w:hyperlink>
      <w:r w:rsidR="00ED3560">
        <w:t>.</w:t>
      </w:r>
    </w:p>
    <w:p w14:paraId="28DC90CC" w14:textId="77777777" w:rsidR="00707C1D" w:rsidRDefault="00707C1D"/>
    <w:tbl>
      <w:tblPr>
        <w:tblStyle w:val="TableGrid"/>
        <w:tblW w:w="16018" w:type="dxa"/>
        <w:tblInd w:w="-572" w:type="dxa"/>
        <w:tblLook w:val="04A0" w:firstRow="1" w:lastRow="0" w:firstColumn="1" w:lastColumn="0" w:noHBand="0" w:noVBand="1"/>
      </w:tblPr>
      <w:tblGrid>
        <w:gridCol w:w="5430"/>
        <w:gridCol w:w="3546"/>
        <w:gridCol w:w="4036"/>
        <w:gridCol w:w="3006"/>
      </w:tblGrid>
      <w:tr w:rsidR="002F3E66" w14:paraId="1AD1094C" w14:textId="77777777" w:rsidTr="002901DD">
        <w:trPr>
          <w:trHeight w:val="416"/>
        </w:trPr>
        <w:tc>
          <w:tcPr>
            <w:tcW w:w="16018" w:type="dxa"/>
            <w:gridSpan w:val="4"/>
            <w:shd w:val="clear" w:color="auto" w:fill="00B050"/>
          </w:tcPr>
          <w:p w14:paraId="398E1539" w14:textId="4E50D576" w:rsidR="00221D06" w:rsidRDefault="00221D06" w:rsidP="00221D06">
            <w:pPr>
              <w:jc w:val="center"/>
            </w:pPr>
            <w:r w:rsidRPr="000F5033">
              <w:rPr>
                <w:sz w:val="28"/>
                <w:szCs w:val="28"/>
              </w:rPr>
              <w:t>Pharmacy Images</w:t>
            </w:r>
          </w:p>
        </w:tc>
      </w:tr>
      <w:tr w:rsidR="00FE061E" w14:paraId="6C0A2862" w14:textId="77777777" w:rsidTr="002D4767">
        <w:trPr>
          <w:trHeight w:val="280"/>
        </w:trPr>
        <w:tc>
          <w:tcPr>
            <w:tcW w:w="5430" w:type="dxa"/>
          </w:tcPr>
          <w:p w14:paraId="700DE6D1" w14:textId="74DF9E49" w:rsidR="00221D06" w:rsidRPr="000F5033" w:rsidRDefault="00221D06" w:rsidP="00221D06">
            <w:pPr>
              <w:jc w:val="center"/>
              <w:rPr>
                <w:b/>
                <w:bCs/>
              </w:rPr>
            </w:pPr>
            <w:r w:rsidRPr="000F5033">
              <w:rPr>
                <w:b/>
                <w:bCs/>
              </w:rPr>
              <w:t>Copy</w:t>
            </w:r>
          </w:p>
        </w:tc>
        <w:tc>
          <w:tcPr>
            <w:tcW w:w="3546" w:type="dxa"/>
          </w:tcPr>
          <w:p w14:paraId="605CD4AA" w14:textId="0060B926" w:rsidR="00221D06" w:rsidRPr="000F5033" w:rsidRDefault="00221D06" w:rsidP="00221D06">
            <w:pPr>
              <w:jc w:val="center"/>
              <w:rPr>
                <w:b/>
                <w:bCs/>
              </w:rPr>
            </w:pPr>
            <w:r w:rsidRPr="000F5033">
              <w:rPr>
                <w:b/>
                <w:bCs/>
              </w:rPr>
              <w:t>Image 1</w:t>
            </w:r>
          </w:p>
        </w:tc>
        <w:tc>
          <w:tcPr>
            <w:tcW w:w="4036" w:type="dxa"/>
          </w:tcPr>
          <w:p w14:paraId="645762FC" w14:textId="48D7FBF0" w:rsidR="00221D06" w:rsidRPr="000F5033" w:rsidRDefault="00221D06" w:rsidP="00221D06">
            <w:pPr>
              <w:jc w:val="center"/>
              <w:rPr>
                <w:b/>
                <w:bCs/>
              </w:rPr>
            </w:pPr>
            <w:r w:rsidRPr="000F5033">
              <w:rPr>
                <w:b/>
                <w:bCs/>
              </w:rPr>
              <w:t>Image 2</w:t>
            </w:r>
          </w:p>
        </w:tc>
        <w:tc>
          <w:tcPr>
            <w:tcW w:w="3006" w:type="dxa"/>
          </w:tcPr>
          <w:p w14:paraId="077D469A" w14:textId="5FFC3C9A" w:rsidR="00221D06" w:rsidRPr="000F5033" w:rsidRDefault="00221D06" w:rsidP="00221D06">
            <w:pPr>
              <w:jc w:val="center"/>
              <w:rPr>
                <w:b/>
                <w:bCs/>
              </w:rPr>
            </w:pPr>
            <w:r w:rsidRPr="000F5033">
              <w:rPr>
                <w:b/>
                <w:bCs/>
              </w:rPr>
              <w:t>Image 3</w:t>
            </w:r>
          </w:p>
        </w:tc>
      </w:tr>
      <w:tr w:rsidR="00FE061E" w14:paraId="67F14044" w14:textId="77777777" w:rsidTr="002D4767">
        <w:trPr>
          <w:trHeight w:val="1499"/>
        </w:trPr>
        <w:tc>
          <w:tcPr>
            <w:tcW w:w="5430" w:type="dxa"/>
          </w:tcPr>
          <w:p w14:paraId="78FE1B9B" w14:textId="63CEA3FB" w:rsidR="00F42FEA" w:rsidRDefault="00F42FEA" w:rsidP="00F42FEA">
            <w:r w:rsidRPr="007041DD">
              <w:rPr>
                <w:b/>
                <w:bCs/>
                <w:color w:val="FF0000"/>
              </w:rPr>
              <w:t>LONG:</w:t>
            </w:r>
            <w:r>
              <w:t xml:space="preserve">  You don’t always need your GP, a</w:t>
            </w:r>
            <w:r w:rsidRPr="00B62F9E">
              <w:t xml:space="preserve">sk your </w:t>
            </w:r>
            <w:r w:rsidR="00F80E35">
              <w:t>p</w:t>
            </w:r>
            <w:r w:rsidRPr="00B62F9E">
              <w:t xml:space="preserve">harmacist first! </w:t>
            </w:r>
          </w:p>
          <w:p w14:paraId="4776108E" w14:textId="77777777" w:rsidR="00F42FEA" w:rsidRDefault="00F42FEA" w:rsidP="00F42FEA"/>
          <w:p w14:paraId="1765EC2F" w14:textId="577911A1" w:rsidR="00F42FEA" w:rsidRDefault="00F42FEA" w:rsidP="00F42FEA">
            <w:r>
              <w:t xml:space="preserve">Did you know that </w:t>
            </w:r>
            <w:r w:rsidR="00F80E35">
              <w:t>p</w:t>
            </w:r>
            <w:r w:rsidRPr="007A6B8C">
              <w:t xml:space="preserve">harmacists can help children aged from </w:t>
            </w:r>
            <w:r w:rsidR="00013460">
              <w:t xml:space="preserve">1 </w:t>
            </w:r>
            <w:r w:rsidRPr="007A6B8C">
              <w:t>to 17 y</w:t>
            </w:r>
            <w:r>
              <w:t>rs</w:t>
            </w:r>
            <w:r w:rsidRPr="007A6B8C">
              <w:t xml:space="preserve"> </w:t>
            </w:r>
            <w:r w:rsidR="007B1350">
              <w:t xml:space="preserve">with </w:t>
            </w:r>
            <w:r w:rsidRPr="007A6B8C">
              <w:t>earache symptoms that are not eased by pain relief</w:t>
            </w:r>
            <w:r>
              <w:t>!</w:t>
            </w:r>
          </w:p>
          <w:p w14:paraId="3C227D53" w14:textId="77777777" w:rsidR="00F42FEA" w:rsidRDefault="00F42FEA" w:rsidP="00F42FEA"/>
          <w:p w14:paraId="21C12C8A" w14:textId="6C9B12AA" w:rsidR="00F42FEA" w:rsidRDefault="007B1350" w:rsidP="00F42FEA">
            <w:r>
              <w:t>Community p</w:t>
            </w:r>
            <w:r w:rsidR="00F42FEA" w:rsidRPr="00B62F9E">
              <w:t>harmaci</w:t>
            </w:r>
            <w:r>
              <w:t>es</w:t>
            </w:r>
            <w:r w:rsidR="00F42FEA" w:rsidRPr="00B62F9E">
              <w:t xml:space="preserve"> </w:t>
            </w:r>
            <w:r>
              <w:t>offer</w:t>
            </w:r>
            <w:r w:rsidR="00F42FEA" w:rsidRPr="00B62F9E">
              <w:t xml:space="preserve"> NHS</w:t>
            </w:r>
            <w:r>
              <w:t xml:space="preserve"> services, </w:t>
            </w:r>
            <w:r w:rsidR="00F42FEA" w:rsidRPr="00B62F9E">
              <w:t xml:space="preserve">they are qualified healthcare professionals who can offer clinical advice on many minor </w:t>
            </w:r>
            <w:r w:rsidR="00F42FEA">
              <w:t>illnesses</w:t>
            </w:r>
            <w:r w:rsidR="00F42FEA" w:rsidRPr="00B62F9E">
              <w:t xml:space="preserve"> and ailments</w:t>
            </w:r>
            <w:r w:rsidR="00F42FEA">
              <w:t xml:space="preserve">. </w:t>
            </w:r>
            <w:r w:rsidR="00F42FEA" w:rsidRPr="00B62F9E">
              <w:t xml:space="preserve"> </w:t>
            </w:r>
          </w:p>
          <w:p w14:paraId="6831AE23" w14:textId="77777777" w:rsidR="00F80E35" w:rsidRDefault="00F80E35" w:rsidP="00F42FEA"/>
          <w:p w14:paraId="0AD65FDC" w14:textId="77777777" w:rsidR="00F42FEA" w:rsidRDefault="00F42FEA" w:rsidP="00F42FEA">
            <w:r>
              <w:t xml:space="preserve">Find your closest pharmacy and their opening hours at </w:t>
            </w:r>
            <w:hyperlink r:id="rId9" w:history="1">
              <w:r w:rsidRPr="007A6B8C">
                <w:rPr>
                  <w:rStyle w:val="Hyperlink"/>
                </w:rPr>
                <w:t>nhs.uk/find-a-pharmacy</w:t>
              </w:r>
            </w:hyperlink>
          </w:p>
          <w:p w14:paraId="5D283776" w14:textId="77777777" w:rsidR="00F42FEA" w:rsidRDefault="00F42FEA" w:rsidP="00F42FEA"/>
          <w:p w14:paraId="6AE4A113" w14:textId="797D02B1" w:rsidR="00F42FEA" w:rsidRDefault="00F42FEA" w:rsidP="00F42FEA">
            <w:r>
              <w:t>#MakeTheRightChoice</w:t>
            </w:r>
            <w:r w:rsidR="009C250E">
              <w:t>T</w:t>
            </w:r>
            <w:r>
              <w:t>hisWinter</w:t>
            </w:r>
          </w:p>
          <w:p w14:paraId="600455BA" w14:textId="77777777" w:rsidR="00F42FEA" w:rsidRDefault="00F42FEA" w:rsidP="00F42FEA"/>
          <w:p w14:paraId="1831CE15" w14:textId="68C0A984" w:rsidR="00645088" w:rsidRDefault="00F42FEA" w:rsidP="00645088">
            <w:r w:rsidRPr="007041DD">
              <w:rPr>
                <w:b/>
                <w:bCs/>
                <w:color w:val="FF0000"/>
              </w:rPr>
              <w:t>SHORT</w:t>
            </w:r>
            <w:r w:rsidRPr="007041DD">
              <w:rPr>
                <w:color w:val="FF0000"/>
              </w:rPr>
              <w:t>:</w:t>
            </w:r>
            <w:r>
              <w:rPr>
                <w:color w:val="FF0000"/>
              </w:rPr>
              <w:t xml:space="preserve"> </w:t>
            </w:r>
            <w:r w:rsidR="00645088">
              <w:t>Did you know that pharmacists can help children aged 1 - 17 yrs with earache symptoms that are not eased by pain relief! You don’t always need to see your GP.</w:t>
            </w:r>
          </w:p>
          <w:p w14:paraId="667E8BA9" w14:textId="77777777" w:rsidR="00AD6B12" w:rsidRDefault="00AD6B12" w:rsidP="00645088"/>
          <w:p w14:paraId="0A98C55D" w14:textId="77777777" w:rsidR="00645088" w:rsidRDefault="00645088" w:rsidP="00645088">
            <w:r>
              <w:t xml:space="preserve">Find your closest pharmacy at </w:t>
            </w:r>
            <w:hyperlink r:id="rId10" w:history="1">
              <w:r w:rsidRPr="007A6B8C">
                <w:rPr>
                  <w:rStyle w:val="Hyperlink"/>
                </w:rPr>
                <w:t>nhs.uk/find-a-pharmacy</w:t>
              </w:r>
            </w:hyperlink>
          </w:p>
          <w:p w14:paraId="21D844E6" w14:textId="77777777" w:rsidR="00645088" w:rsidRDefault="00645088" w:rsidP="00645088"/>
          <w:p w14:paraId="5CBC1868" w14:textId="1FC0AD5C" w:rsidR="00221D06" w:rsidRDefault="009C250E" w:rsidP="00645088">
            <w:r>
              <w:t>#MakeTheRightChoiceThisWinter</w:t>
            </w:r>
          </w:p>
        </w:tc>
        <w:tc>
          <w:tcPr>
            <w:tcW w:w="3546" w:type="dxa"/>
          </w:tcPr>
          <w:p w14:paraId="370141B2" w14:textId="67C26C27" w:rsidR="00221D06" w:rsidRDefault="00B1533E" w:rsidP="000F5033">
            <w:pPr>
              <w:jc w:val="center"/>
            </w:pPr>
            <w:r w:rsidRPr="00B1533E">
              <w:rPr>
                <w:noProof/>
              </w:rPr>
              <w:drawing>
                <wp:inline distT="0" distB="0" distL="0" distR="0" wp14:anchorId="28BC1067" wp14:editId="5340A445">
                  <wp:extent cx="1780311" cy="1774825"/>
                  <wp:effectExtent l="0" t="0" r="0" b="0"/>
                  <wp:docPr id="178295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7140" name=""/>
                          <pic:cNvPicPr/>
                        </pic:nvPicPr>
                        <pic:blipFill>
                          <a:blip r:embed="rId11"/>
                          <a:stretch>
                            <a:fillRect/>
                          </a:stretch>
                        </pic:blipFill>
                        <pic:spPr>
                          <a:xfrm>
                            <a:off x="0" y="0"/>
                            <a:ext cx="1793798" cy="1788271"/>
                          </a:xfrm>
                          <a:prstGeom prst="rect">
                            <a:avLst/>
                          </a:prstGeom>
                        </pic:spPr>
                      </pic:pic>
                    </a:graphicData>
                  </a:graphic>
                </wp:inline>
              </w:drawing>
            </w:r>
          </w:p>
        </w:tc>
        <w:tc>
          <w:tcPr>
            <w:tcW w:w="4036" w:type="dxa"/>
          </w:tcPr>
          <w:p w14:paraId="4642236E" w14:textId="171A9F7E" w:rsidR="00221D06" w:rsidRDefault="00373278" w:rsidP="000F5033">
            <w:pPr>
              <w:jc w:val="center"/>
            </w:pPr>
            <w:r w:rsidRPr="00373278">
              <w:rPr>
                <w:noProof/>
              </w:rPr>
              <w:drawing>
                <wp:inline distT="0" distB="0" distL="0" distR="0" wp14:anchorId="7365734C" wp14:editId="6C4678A4">
                  <wp:extent cx="1721855" cy="1724660"/>
                  <wp:effectExtent l="0" t="0" r="0" b="8890"/>
                  <wp:docPr id="141157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0675" name=""/>
                          <pic:cNvPicPr/>
                        </pic:nvPicPr>
                        <pic:blipFill>
                          <a:blip r:embed="rId12"/>
                          <a:stretch>
                            <a:fillRect/>
                          </a:stretch>
                        </pic:blipFill>
                        <pic:spPr>
                          <a:xfrm>
                            <a:off x="0" y="0"/>
                            <a:ext cx="1738562" cy="1741394"/>
                          </a:xfrm>
                          <a:prstGeom prst="rect">
                            <a:avLst/>
                          </a:prstGeom>
                        </pic:spPr>
                      </pic:pic>
                    </a:graphicData>
                  </a:graphic>
                </wp:inline>
              </w:drawing>
            </w:r>
          </w:p>
        </w:tc>
        <w:tc>
          <w:tcPr>
            <w:tcW w:w="3006" w:type="dxa"/>
          </w:tcPr>
          <w:p w14:paraId="7255FDA9" w14:textId="603C6DFE" w:rsidR="00221D06" w:rsidRDefault="00B1533E" w:rsidP="000F5033">
            <w:pPr>
              <w:jc w:val="center"/>
            </w:pPr>
            <w:r w:rsidRPr="00B1533E">
              <w:rPr>
                <w:noProof/>
              </w:rPr>
              <w:drawing>
                <wp:inline distT="0" distB="0" distL="0" distR="0" wp14:anchorId="09548E95" wp14:editId="474CA9AF">
                  <wp:extent cx="1770380" cy="1773091"/>
                  <wp:effectExtent l="0" t="0" r="1270" b="0"/>
                  <wp:docPr id="112161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1021" name=""/>
                          <pic:cNvPicPr/>
                        </pic:nvPicPr>
                        <pic:blipFill>
                          <a:blip r:embed="rId13"/>
                          <a:stretch>
                            <a:fillRect/>
                          </a:stretch>
                        </pic:blipFill>
                        <pic:spPr>
                          <a:xfrm>
                            <a:off x="0" y="0"/>
                            <a:ext cx="1782959" cy="1785689"/>
                          </a:xfrm>
                          <a:prstGeom prst="rect">
                            <a:avLst/>
                          </a:prstGeom>
                        </pic:spPr>
                      </pic:pic>
                    </a:graphicData>
                  </a:graphic>
                </wp:inline>
              </w:drawing>
            </w:r>
          </w:p>
        </w:tc>
      </w:tr>
      <w:tr w:rsidR="00FE061E" w14:paraId="0E0E8DC3" w14:textId="77777777" w:rsidTr="002D4767">
        <w:trPr>
          <w:trHeight w:val="1499"/>
        </w:trPr>
        <w:tc>
          <w:tcPr>
            <w:tcW w:w="5430" w:type="dxa"/>
          </w:tcPr>
          <w:p w14:paraId="287949A6" w14:textId="2FF4224C" w:rsidR="00541237" w:rsidRDefault="002D4767" w:rsidP="007070DA">
            <w:r>
              <w:rPr>
                <w:b/>
                <w:bCs/>
                <w:color w:val="FF0000"/>
              </w:rPr>
              <w:lastRenderedPageBreak/>
              <w:t>SHORT</w:t>
            </w:r>
            <w:r w:rsidR="007070DA">
              <w:rPr>
                <w:b/>
                <w:bCs/>
                <w:color w:val="FF0000"/>
              </w:rPr>
              <w:t xml:space="preserve">: </w:t>
            </w:r>
            <w:r w:rsidR="007070DA" w:rsidRPr="005E00A9">
              <w:t xml:space="preserve">Your local pharmacy can offer expert </w:t>
            </w:r>
            <w:r w:rsidR="00541237">
              <w:t xml:space="preserve">medical </w:t>
            </w:r>
            <w:r w:rsidR="007070DA" w:rsidRPr="005E00A9">
              <w:t>advice</w:t>
            </w:r>
            <w:r w:rsidR="00541237">
              <w:t xml:space="preserve"> on a range of conditions that do not need a prescription. </w:t>
            </w:r>
          </w:p>
          <w:p w14:paraId="47359CB8" w14:textId="77777777" w:rsidR="00541237" w:rsidRDefault="00541237" w:rsidP="007070DA"/>
          <w:p w14:paraId="02373FAB" w14:textId="6ECA1708" w:rsidR="005E00A9" w:rsidRPr="00541237" w:rsidRDefault="00541237" w:rsidP="005E00A9">
            <w:pPr>
              <w:rPr>
                <w:b/>
                <w:bCs/>
              </w:rPr>
            </w:pPr>
            <w:r>
              <w:t>M</w:t>
            </w:r>
            <w:r w:rsidR="005E00A9">
              <w:t xml:space="preserve">ost pharmacies can also offer prescription medicine for some conditions, without you needing to see a GP or make an appointment.  </w:t>
            </w:r>
          </w:p>
          <w:p w14:paraId="2EFDAC00" w14:textId="77777777" w:rsidR="005E00A9" w:rsidRDefault="005E00A9" w:rsidP="007070DA"/>
          <w:p w14:paraId="0F789CB3" w14:textId="5D766C6F" w:rsidR="007070DA" w:rsidRDefault="007070DA" w:rsidP="007070DA">
            <w:r>
              <w:t xml:space="preserve">This </w:t>
            </w:r>
            <w:r w:rsidR="005E00A9">
              <w:t xml:space="preserve">winter, think </w:t>
            </w:r>
            <w:r>
              <w:t>Pharmacy First and seek help before it gets worse.</w:t>
            </w:r>
          </w:p>
          <w:p w14:paraId="33AAD885" w14:textId="77777777" w:rsidR="005E00A9" w:rsidRDefault="005E00A9" w:rsidP="007070DA"/>
          <w:p w14:paraId="3DCF0F07" w14:textId="595DDEDF" w:rsidR="007070DA" w:rsidRPr="007070DA" w:rsidRDefault="005E00A9" w:rsidP="007070DA">
            <w:r>
              <w:t xml:space="preserve">#MakeTheRightChoice #StayWellThisWinterFrimley </w:t>
            </w:r>
          </w:p>
        </w:tc>
        <w:tc>
          <w:tcPr>
            <w:tcW w:w="3546" w:type="dxa"/>
          </w:tcPr>
          <w:p w14:paraId="2DD1FBD0" w14:textId="77777777" w:rsidR="007070DA" w:rsidRDefault="00FE061E" w:rsidP="000F5033">
            <w:pPr>
              <w:jc w:val="center"/>
              <w:rPr>
                <w:noProof/>
              </w:rPr>
            </w:pPr>
            <w:r>
              <w:rPr>
                <w:noProof/>
              </w:rPr>
              <w:drawing>
                <wp:inline distT="0" distB="0" distL="0" distR="0" wp14:anchorId="562CA9E8" wp14:editId="7FCADDFF">
                  <wp:extent cx="2028825" cy="2028825"/>
                  <wp:effectExtent l="0" t="0" r="9525" b="9525"/>
                  <wp:docPr id="165577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6CD5435F" w14:textId="77777777" w:rsidR="00FE061E" w:rsidRDefault="00FE061E" w:rsidP="00FE061E">
            <w:pPr>
              <w:rPr>
                <w:noProof/>
              </w:rPr>
            </w:pPr>
          </w:p>
          <w:p w14:paraId="4B805A95" w14:textId="2F4107CE" w:rsidR="00FE061E" w:rsidRPr="007070DA" w:rsidRDefault="00FE061E" w:rsidP="00FE061E">
            <w:pPr>
              <w:rPr>
                <w:noProof/>
              </w:rPr>
            </w:pPr>
            <w:r>
              <w:rPr>
                <w:noProof/>
              </w:rPr>
              <w:t>Pharmacy – seven conditions</w:t>
            </w:r>
          </w:p>
        </w:tc>
        <w:tc>
          <w:tcPr>
            <w:tcW w:w="4036" w:type="dxa"/>
          </w:tcPr>
          <w:p w14:paraId="06DD546D" w14:textId="77777777" w:rsidR="007070DA" w:rsidRDefault="00484DD2" w:rsidP="007070DA">
            <w:pPr>
              <w:tabs>
                <w:tab w:val="left" w:pos="400"/>
              </w:tabs>
              <w:rPr>
                <w:noProof/>
              </w:rPr>
            </w:pPr>
            <w:r w:rsidRPr="00484DD2">
              <w:rPr>
                <w:noProof/>
              </w:rPr>
              <w:drawing>
                <wp:inline distT="0" distB="0" distL="0" distR="0" wp14:anchorId="35E8AC1C" wp14:editId="60F706C0">
                  <wp:extent cx="2057400" cy="2037425"/>
                  <wp:effectExtent l="0" t="0" r="0" b="1270"/>
                  <wp:docPr id="129644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44808" name=""/>
                          <pic:cNvPicPr/>
                        </pic:nvPicPr>
                        <pic:blipFill>
                          <a:blip r:embed="rId15"/>
                          <a:stretch>
                            <a:fillRect/>
                          </a:stretch>
                        </pic:blipFill>
                        <pic:spPr>
                          <a:xfrm>
                            <a:off x="0" y="0"/>
                            <a:ext cx="2079264" cy="2059077"/>
                          </a:xfrm>
                          <a:prstGeom prst="rect">
                            <a:avLst/>
                          </a:prstGeom>
                        </pic:spPr>
                      </pic:pic>
                    </a:graphicData>
                  </a:graphic>
                </wp:inline>
              </w:drawing>
            </w:r>
          </w:p>
          <w:p w14:paraId="6236C14B" w14:textId="77777777" w:rsidR="00FE061E" w:rsidRDefault="00FE061E" w:rsidP="007070DA">
            <w:pPr>
              <w:tabs>
                <w:tab w:val="left" w:pos="400"/>
              </w:tabs>
              <w:rPr>
                <w:noProof/>
              </w:rPr>
            </w:pPr>
          </w:p>
          <w:p w14:paraId="161FD435" w14:textId="4C869609" w:rsidR="00FE061E" w:rsidRDefault="00FE061E" w:rsidP="007070DA">
            <w:pPr>
              <w:tabs>
                <w:tab w:val="left" w:pos="400"/>
              </w:tabs>
              <w:rPr>
                <w:noProof/>
              </w:rPr>
            </w:pPr>
            <w:r>
              <w:rPr>
                <w:noProof/>
              </w:rPr>
              <w:t>Pharmacy – common conditions</w:t>
            </w:r>
          </w:p>
        </w:tc>
        <w:tc>
          <w:tcPr>
            <w:tcW w:w="3006" w:type="dxa"/>
            <w:shd w:val="clear" w:color="auto" w:fill="E8E8E8" w:themeFill="background2"/>
          </w:tcPr>
          <w:p w14:paraId="5E1CB311" w14:textId="77777777" w:rsidR="007070DA" w:rsidRPr="00B1533E" w:rsidRDefault="007070DA" w:rsidP="000F5033">
            <w:pPr>
              <w:jc w:val="center"/>
              <w:rPr>
                <w:noProof/>
              </w:rPr>
            </w:pPr>
          </w:p>
        </w:tc>
      </w:tr>
    </w:tbl>
    <w:p w14:paraId="25068F47" w14:textId="77777777" w:rsidR="00AD14A6" w:rsidRDefault="00AD14A6"/>
    <w:tbl>
      <w:tblPr>
        <w:tblStyle w:val="TableGrid"/>
        <w:tblW w:w="16018" w:type="dxa"/>
        <w:tblInd w:w="-572" w:type="dxa"/>
        <w:tblLook w:val="04A0" w:firstRow="1" w:lastRow="0" w:firstColumn="1" w:lastColumn="0" w:noHBand="0" w:noVBand="1"/>
      </w:tblPr>
      <w:tblGrid>
        <w:gridCol w:w="6725"/>
        <w:gridCol w:w="245"/>
        <w:gridCol w:w="2821"/>
        <w:gridCol w:w="185"/>
        <w:gridCol w:w="2881"/>
        <w:gridCol w:w="125"/>
        <w:gridCol w:w="3036"/>
      </w:tblGrid>
      <w:tr w:rsidR="00765D5A" w14:paraId="24901762" w14:textId="77777777" w:rsidTr="007B4CCD">
        <w:trPr>
          <w:trHeight w:val="416"/>
        </w:trPr>
        <w:tc>
          <w:tcPr>
            <w:tcW w:w="16018" w:type="dxa"/>
            <w:gridSpan w:val="7"/>
            <w:shd w:val="clear" w:color="auto" w:fill="0070C0"/>
          </w:tcPr>
          <w:p w14:paraId="7B486D25" w14:textId="363C362A" w:rsidR="000F5033" w:rsidRDefault="000F5033">
            <w:pPr>
              <w:jc w:val="center"/>
            </w:pPr>
            <w:r>
              <w:rPr>
                <w:sz w:val="28"/>
                <w:szCs w:val="28"/>
              </w:rPr>
              <w:t>111</w:t>
            </w:r>
          </w:p>
        </w:tc>
      </w:tr>
      <w:tr w:rsidR="004B2675" w14:paraId="5D6A7A0E" w14:textId="77777777" w:rsidTr="007B4CCD">
        <w:trPr>
          <w:trHeight w:val="280"/>
        </w:trPr>
        <w:tc>
          <w:tcPr>
            <w:tcW w:w="6725" w:type="dxa"/>
          </w:tcPr>
          <w:p w14:paraId="46DDD6A7" w14:textId="77777777" w:rsidR="000F5033" w:rsidRPr="000F5033" w:rsidRDefault="000F5033">
            <w:pPr>
              <w:jc w:val="center"/>
              <w:rPr>
                <w:b/>
                <w:bCs/>
              </w:rPr>
            </w:pPr>
            <w:r w:rsidRPr="000F5033">
              <w:rPr>
                <w:b/>
                <w:bCs/>
              </w:rPr>
              <w:t>Copy</w:t>
            </w:r>
          </w:p>
        </w:tc>
        <w:tc>
          <w:tcPr>
            <w:tcW w:w="3066" w:type="dxa"/>
            <w:gridSpan w:val="2"/>
          </w:tcPr>
          <w:p w14:paraId="4780AC85" w14:textId="77777777" w:rsidR="000F5033" w:rsidRPr="000F5033" w:rsidRDefault="000F5033">
            <w:pPr>
              <w:jc w:val="center"/>
              <w:rPr>
                <w:b/>
                <w:bCs/>
              </w:rPr>
            </w:pPr>
            <w:r w:rsidRPr="000F5033">
              <w:rPr>
                <w:b/>
                <w:bCs/>
              </w:rPr>
              <w:t>Image 1</w:t>
            </w:r>
          </w:p>
        </w:tc>
        <w:tc>
          <w:tcPr>
            <w:tcW w:w="3066" w:type="dxa"/>
            <w:gridSpan w:val="2"/>
          </w:tcPr>
          <w:p w14:paraId="2E673AB7" w14:textId="77777777" w:rsidR="000F5033" w:rsidRPr="000F5033" w:rsidRDefault="000F5033">
            <w:pPr>
              <w:jc w:val="center"/>
              <w:rPr>
                <w:b/>
                <w:bCs/>
              </w:rPr>
            </w:pPr>
            <w:r w:rsidRPr="000F5033">
              <w:rPr>
                <w:b/>
                <w:bCs/>
              </w:rPr>
              <w:t>Image 2</w:t>
            </w:r>
          </w:p>
        </w:tc>
        <w:tc>
          <w:tcPr>
            <w:tcW w:w="3161" w:type="dxa"/>
            <w:gridSpan w:val="2"/>
          </w:tcPr>
          <w:p w14:paraId="4944547F" w14:textId="77777777" w:rsidR="000F5033" w:rsidRPr="000F5033" w:rsidRDefault="000F5033">
            <w:pPr>
              <w:jc w:val="center"/>
              <w:rPr>
                <w:b/>
                <w:bCs/>
              </w:rPr>
            </w:pPr>
            <w:r w:rsidRPr="000F5033">
              <w:rPr>
                <w:b/>
                <w:bCs/>
              </w:rPr>
              <w:t>Image 3</w:t>
            </w:r>
          </w:p>
        </w:tc>
      </w:tr>
      <w:tr w:rsidR="004B2675" w14:paraId="10BA0062" w14:textId="77777777" w:rsidTr="007B4CCD">
        <w:trPr>
          <w:trHeight w:val="1499"/>
        </w:trPr>
        <w:tc>
          <w:tcPr>
            <w:tcW w:w="6725" w:type="dxa"/>
          </w:tcPr>
          <w:p w14:paraId="00A8B683" w14:textId="067D46C8" w:rsidR="0080038A" w:rsidRDefault="0080038A" w:rsidP="007A6B8C">
            <w:r>
              <w:t xml:space="preserve">Worried? Unsure? Use NHS 111 online, call 111 or access via the NHS App </w:t>
            </w:r>
            <w:r w:rsidR="00423ACA">
              <w:t xml:space="preserve">for when </w:t>
            </w:r>
            <w:r w:rsidR="007A6B8C">
              <w:t>you need urgent medical help</w:t>
            </w:r>
            <w:r w:rsidR="00423ACA">
              <w:t>.</w:t>
            </w:r>
          </w:p>
          <w:p w14:paraId="5905181E" w14:textId="77777777" w:rsidR="00F80E35" w:rsidRDefault="00F80E35" w:rsidP="007A6B8C"/>
          <w:p w14:paraId="1E04F658" w14:textId="20AB548E" w:rsidR="007A6B8C" w:rsidRDefault="0080038A" w:rsidP="007A6B8C">
            <w:r>
              <w:t>G</w:t>
            </w:r>
            <w:r w:rsidR="007A6B8C">
              <w:t xml:space="preserve">et assessed and directed to the right place for you </w:t>
            </w:r>
          </w:p>
          <w:p w14:paraId="3F6B615D" w14:textId="1AA500F2" w:rsidR="007A6B8C" w:rsidRDefault="007A6B8C" w:rsidP="007A6B8C">
            <w:hyperlink r:id="rId16" w:history="1">
              <w:r w:rsidRPr="009B7D45">
                <w:rPr>
                  <w:rStyle w:val="Hyperlink"/>
                </w:rPr>
                <w:t>nhs.uk/111</w:t>
              </w:r>
            </w:hyperlink>
          </w:p>
          <w:p w14:paraId="15830CFF" w14:textId="77777777" w:rsidR="007A6B8C" w:rsidRDefault="007A6B8C" w:rsidP="007A6B8C"/>
          <w:p w14:paraId="58D956D5" w14:textId="2ADDFFB6" w:rsidR="000F5033" w:rsidRDefault="009C250E">
            <w:r>
              <w:t>#MakeTheRightChoiceThisWinter</w:t>
            </w:r>
          </w:p>
        </w:tc>
        <w:tc>
          <w:tcPr>
            <w:tcW w:w="3066" w:type="dxa"/>
            <w:gridSpan w:val="2"/>
          </w:tcPr>
          <w:p w14:paraId="24E50ADD" w14:textId="48714AC6" w:rsidR="000F5033" w:rsidRDefault="00534090">
            <w:pPr>
              <w:jc w:val="center"/>
            </w:pPr>
            <w:r>
              <w:rPr>
                <w:noProof/>
              </w:rPr>
              <w:drawing>
                <wp:inline distT="0" distB="0" distL="0" distR="0" wp14:anchorId="2A6900AE" wp14:editId="52CA91EC">
                  <wp:extent cx="1593850" cy="1593850"/>
                  <wp:effectExtent l="0" t="0" r="6350" b="6350"/>
                  <wp:docPr id="191814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inline>
              </w:drawing>
            </w:r>
          </w:p>
        </w:tc>
        <w:tc>
          <w:tcPr>
            <w:tcW w:w="3066" w:type="dxa"/>
            <w:gridSpan w:val="2"/>
          </w:tcPr>
          <w:p w14:paraId="01DE7FD4" w14:textId="2F08EE7B" w:rsidR="000F5033" w:rsidRDefault="00534090">
            <w:pPr>
              <w:jc w:val="center"/>
            </w:pPr>
            <w:r>
              <w:rPr>
                <w:noProof/>
              </w:rPr>
              <w:drawing>
                <wp:inline distT="0" distB="0" distL="0" distR="0" wp14:anchorId="141DFE11" wp14:editId="74F76AD6">
                  <wp:extent cx="1581150" cy="1581150"/>
                  <wp:effectExtent l="0" t="0" r="0" b="0"/>
                  <wp:docPr id="1251561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161" w:type="dxa"/>
            <w:gridSpan w:val="2"/>
            <w:shd w:val="clear" w:color="auto" w:fill="D9D9D9" w:themeFill="background1" w:themeFillShade="D9"/>
          </w:tcPr>
          <w:p w14:paraId="7400AF9B" w14:textId="77777777" w:rsidR="000F5033" w:rsidRDefault="000F5033">
            <w:pPr>
              <w:jc w:val="center"/>
            </w:pPr>
          </w:p>
          <w:p w14:paraId="7AAE2565" w14:textId="77777777" w:rsidR="009454EA" w:rsidRDefault="009454EA">
            <w:pPr>
              <w:jc w:val="center"/>
            </w:pPr>
          </w:p>
          <w:p w14:paraId="203D6CD7" w14:textId="77777777" w:rsidR="009454EA" w:rsidRDefault="009454EA">
            <w:pPr>
              <w:jc w:val="center"/>
            </w:pPr>
          </w:p>
          <w:p w14:paraId="64EFD268" w14:textId="77777777" w:rsidR="009454EA" w:rsidRDefault="009454EA">
            <w:pPr>
              <w:jc w:val="center"/>
            </w:pPr>
          </w:p>
          <w:p w14:paraId="2D92E908" w14:textId="77777777" w:rsidR="009454EA" w:rsidRDefault="009454EA">
            <w:pPr>
              <w:jc w:val="center"/>
            </w:pPr>
          </w:p>
          <w:p w14:paraId="1A24C12A" w14:textId="77777777" w:rsidR="009454EA" w:rsidRDefault="009454EA">
            <w:pPr>
              <w:jc w:val="center"/>
            </w:pPr>
          </w:p>
          <w:p w14:paraId="6E632734" w14:textId="77777777" w:rsidR="009454EA" w:rsidRDefault="009454EA">
            <w:pPr>
              <w:jc w:val="center"/>
            </w:pPr>
          </w:p>
          <w:p w14:paraId="7E37218D" w14:textId="77777777" w:rsidR="009454EA" w:rsidRDefault="009454EA">
            <w:pPr>
              <w:jc w:val="center"/>
            </w:pPr>
          </w:p>
          <w:p w14:paraId="73204C91" w14:textId="77777777" w:rsidR="009454EA" w:rsidRDefault="009454EA">
            <w:pPr>
              <w:jc w:val="center"/>
            </w:pPr>
          </w:p>
          <w:p w14:paraId="0C2546D7" w14:textId="77777777" w:rsidR="009454EA" w:rsidRDefault="009454EA">
            <w:pPr>
              <w:jc w:val="center"/>
            </w:pPr>
          </w:p>
          <w:p w14:paraId="6DCF94B8" w14:textId="77777777" w:rsidR="009454EA" w:rsidRDefault="009454EA">
            <w:pPr>
              <w:jc w:val="center"/>
            </w:pPr>
          </w:p>
          <w:p w14:paraId="62841D0A" w14:textId="77777777" w:rsidR="009454EA" w:rsidRDefault="009454EA">
            <w:pPr>
              <w:jc w:val="center"/>
            </w:pPr>
          </w:p>
          <w:p w14:paraId="1883988D" w14:textId="77777777" w:rsidR="009454EA" w:rsidRDefault="009454EA">
            <w:pPr>
              <w:jc w:val="center"/>
            </w:pPr>
          </w:p>
          <w:p w14:paraId="4FDA9CB1" w14:textId="48A8B25F" w:rsidR="009454EA" w:rsidRDefault="009454EA">
            <w:pPr>
              <w:jc w:val="center"/>
            </w:pPr>
          </w:p>
        </w:tc>
      </w:tr>
      <w:tr w:rsidR="00765D5A" w14:paraId="5589B2D2" w14:textId="77777777" w:rsidTr="007B4CCD">
        <w:trPr>
          <w:trHeight w:val="416"/>
        </w:trPr>
        <w:tc>
          <w:tcPr>
            <w:tcW w:w="16018" w:type="dxa"/>
            <w:gridSpan w:val="7"/>
            <w:tcBorders>
              <w:top w:val="single" w:sz="4" w:space="0" w:color="auto"/>
            </w:tcBorders>
            <w:shd w:val="clear" w:color="auto" w:fill="3FD1D1"/>
          </w:tcPr>
          <w:p w14:paraId="0D1764FB" w14:textId="390D7E08" w:rsidR="0055352C" w:rsidRDefault="0055352C">
            <w:pPr>
              <w:jc w:val="center"/>
            </w:pPr>
            <w:r>
              <w:rPr>
                <w:sz w:val="28"/>
                <w:szCs w:val="28"/>
              </w:rPr>
              <w:t>Frimley Healthier Together</w:t>
            </w:r>
          </w:p>
        </w:tc>
      </w:tr>
      <w:tr w:rsidR="004B2675" w14:paraId="6A12E6C7" w14:textId="77777777" w:rsidTr="007B4CCD">
        <w:trPr>
          <w:trHeight w:val="280"/>
        </w:trPr>
        <w:tc>
          <w:tcPr>
            <w:tcW w:w="6725" w:type="dxa"/>
          </w:tcPr>
          <w:p w14:paraId="1E9E00A0" w14:textId="77777777" w:rsidR="0055352C" w:rsidRPr="000F5033" w:rsidRDefault="0055352C">
            <w:pPr>
              <w:jc w:val="center"/>
              <w:rPr>
                <w:b/>
                <w:bCs/>
              </w:rPr>
            </w:pPr>
            <w:r w:rsidRPr="000F5033">
              <w:rPr>
                <w:b/>
                <w:bCs/>
              </w:rPr>
              <w:t>Copy</w:t>
            </w:r>
          </w:p>
        </w:tc>
        <w:tc>
          <w:tcPr>
            <w:tcW w:w="3066" w:type="dxa"/>
            <w:gridSpan w:val="2"/>
          </w:tcPr>
          <w:p w14:paraId="2E8AC7E7" w14:textId="77777777" w:rsidR="0055352C" w:rsidRPr="000F5033" w:rsidRDefault="0055352C">
            <w:pPr>
              <w:jc w:val="center"/>
              <w:rPr>
                <w:b/>
                <w:bCs/>
              </w:rPr>
            </w:pPr>
            <w:r w:rsidRPr="000F5033">
              <w:rPr>
                <w:b/>
                <w:bCs/>
              </w:rPr>
              <w:t>Image 1</w:t>
            </w:r>
          </w:p>
        </w:tc>
        <w:tc>
          <w:tcPr>
            <w:tcW w:w="3066" w:type="dxa"/>
            <w:gridSpan w:val="2"/>
          </w:tcPr>
          <w:p w14:paraId="1D23B13A" w14:textId="77777777" w:rsidR="0055352C" w:rsidRPr="000F5033" w:rsidRDefault="0055352C">
            <w:pPr>
              <w:jc w:val="center"/>
              <w:rPr>
                <w:b/>
                <w:bCs/>
              </w:rPr>
            </w:pPr>
            <w:r w:rsidRPr="000F5033">
              <w:rPr>
                <w:b/>
                <w:bCs/>
              </w:rPr>
              <w:t>Image 2</w:t>
            </w:r>
          </w:p>
        </w:tc>
        <w:tc>
          <w:tcPr>
            <w:tcW w:w="3161" w:type="dxa"/>
            <w:gridSpan w:val="2"/>
          </w:tcPr>
          <w:p w14:paraId="7D52BC68" w14:textId="77777777" w:rsidR="0055352C" w:rsidRPr="000F5033" w:rsidRDefault="0055352C">
            <w:pPr>
              <w:jc w:val="center"/>
              <w:rPr>
                <w:b/>
                <w:bCs/>
              </w:rPr>
            </w:pPr>
            <w:r w:rsidRPr="000F5033">
              <w:rPr>
                <w:b/>
                <w:bCs/>
              </w:rPr>
              <w:t>Image 3</w:t>
            </w:r>
          </w:p>
        </w:tc>
      </w:tr>
      <w:tr w:rsidR="004B2675" w14:paraId="00D2A09E" w14:textId="77777777" w:rsidTr="007B4CCD">
        <w:trPr>
          <w:trHeight w:val="1499"/>
        </w:trPr>
        <w:tc>
          <w:tcPr>
            <w:tcW w:w="6725" w:type="dxa"/>
          </w:tcPr>
          <w:p w14:paraId="780B57D1" w14:textId="0BE18F7F" w:rsidR="00423ACA" w:rsidRDefault="00C63401" w:rsidP="00423ACA">
            <w:r w:rsidRPr="0080038A">
              <w:rPr>
                <w:b/>
                <w:bCs/>
                <w:color w:val="FF0000"/>
              </w:rPr>
              <w:lastRenderedPageBreak/>
              <w:t>LONG</w:t>
            </w:r>
            <w:r w:rsidRPr="0080038A">
              <w:rPr>
                <w:color w:val="FF0000"/>
              </w:rPr>
              <w:t xml:space="preserve">: </w:t>
            </w:r>
            <w:r w:rsidR="00423ACA" w:rsidRPr="00423ACA">
              <w:t>Give yourself a break from Dr Google</w:t>
            </w:r>
            <w:r w:rsidR="00423ACA">
              <w:t xml:space="preserve"> when the children are unwell.</w:t>
            </w:r>
            <w:r w:rsidR="00423ACA" w:rsidRPr="00423ACA">
              <w:br/>
            </w:r>
            <w:r w:rsidR="00423ACA" w:rsidRPr="00423ACA">
              <w:br/>
              <w:t>Frimley Healthier Together</w:t>
            </w:r>
            <w:r w:rsidR="00423ACA">
              <w:t xml:space="preserve"> provides r</w:t>
            </w:r>
            <w:r w:rsidR="00423ACA" w:rsidRPr="00423ACA">
              <w:t>eliable, concise NHS advice about childhood health conditions and so much more</w:t>
            </w:r>
            <w:r w:rsidR="00423ACA">
              <w:t>, 24/7 through the website or app. Find:</w:t>
            </w:r>
          </w:p>
          <w:p w14:paraId="6B972F9A" w14:textId="220A2042" w:rsidR="00423ACA" w:rsidRDefault="00423ACA" w:rsidP="00423ACA">
            <w:pPr>
              <w:pStyle w:val="ListParagraph"/>
              <w:numPr>
                <w:ilvl w:val="0"/>
                <w:numId w:val="1"/>
              </w:numPr>
            </w:pPr>
            <w:r w:rsidRPr="00423ACA">
              <w:t>advice on what 'red-flag' signs to look out for</w:t>
            </w:r>
          </w:p>
          <w:p w14:paraId="3728B3F2" w14:textId="77777777" w:rsidR="00423ACA" w:rsidRDefault="00423ACA" w:rsidP="00423ACA">
            <w:pPr>
              <w:pStyle w:val="ListParagraph"/>
              <w:numPr>
                <w:ilvl w:val="0"/>
                <w:numId w:val="1"/>
              </w:numPr>
            </w:pPr>
            <w:r w:rsidRPr="00423ACA">
              <w:t>where to seek help if require</w:t>
            </w:r>
            <w:r>
              <w:t>d</w:t>
            </w:r>
          </w:p>
          <w:p w14:paraId="2C48FBB8" w14:textId="77777777" w:rsidR="00423ACA" w:rsidRDefault="00423ACA" w:rsidP="00423ACA">
            <w:pPr>
              <w:pStyle w:val="ListParagraph"/>
              <w:numPr>
                <w:ilvl w:val="0"/>
                <w:numId w:val="1"/>
              </w:numPr>
            </w:pPr>
            <w:r w:rsidRPr="00423ACA">
              <w:t>what you should do to keep your child comfortable</w:t>
            </w:r>
          </w:p>
          <w:p w14:paraId="3B0C25A6" w14:textId="06ED923F" w:rsidR="00423ACA" w:rsidRDefault="00423ACA" w:rsidP="00423ACA">
            <w:pPr>
              <w:pStyle w:val="ListParagraph"/>
              <w:numPr>
                <w:ilvl w:val="0"/>
                <w:numId w:val="1"/>
              </w:numPr>
            </w:pPr>
            <w:r w:rsidRPr="00423ACA">
              <w:t>get an indication on how long your child's symptoms are likely to last</w:t>
            </w:r>
          </w:p>
          <w:p w14:paraId="307709C4" w14:textId="77777777" w:rsidR="00C63401" w:rsidRDefault="00C63401" w:rsidP="00C63401"/>
          <w:p w14:paraId="733249F7" w14:textId="56E6E224" w:rsidR="00C63401" w:rsidRDefault="00C63401" w:rsidP="00C63401">
            <w:r>
              <w:t xml:space="preserve">Visit the website today at </w:t>
            </w:r>
            <w:hyperlink r:id="rId19" w:history="1">
              <w:r w:rsidRPr="00C63401">
                <w:rPr>
                  <w:rStyle w:val="Hyperlink"/>
                </w:rPr>
                <w:t>frimley-healthiertogether.nhs.uk</w:t>
              </w:r>
            </w:hyperlink>
          </w:p>
          <w:p w14:paraId="6346535B" w14:textId="77777777" w:rsidR="009C250E" w:rsidRDefault="009C250E" w:rsidP="009C250E">
            <w:r>
              <w:t>#MakeTheRightChoiceThisWinter</w:t>
            </w:r>
          </w:p>
          <w:p w14:paraId="69F59594" w14:textId="77777777" w:rsidR="00634FDB" w:rsidRDefault="00634FDB" w:rsidP="00423ACA"/>
          <w:p w14:paraId="4957F383" w14:textId="10461427" w:rsidR="00C63401" w:rsidRDefault="00C63401" w:rsidP="00423ACA">
            <w:r w:rsidRPr="007041DD">
              <w:rPr>
                <w:b/>
                <w:bCs/>
                <w:color w:val="FF0000"/>
              </w:rPr>
              <w:t>SHORT</w:t>
            </w:r>
            <w:r w:rsidRPr="007041DD">
              <w:rPr>
                <w:color w:val="FF0000"/>
              </w:rPr>
              <w:t>:</w:t>
            </w:r>
            <w:r>
              <w:rPr>
                <w:color w:val="FF0000"/>
              </w:rPr>
              <w:t xml:space="preserve"> </w:t>
            </w:r>
            <w:r w:rsidRPr="00423ACA">
              <w:t>Frimley Healthier Together</w:t>
            </w:r>
            <w:r>
              <w:t xml:space="preserve"> provides r</w:t>
            </w:r>
            <w:r w:rsidRPr="00423ACA">
              <w:t>eliable, concise NHS advice about childhood health conditions and so much more</w:t>
            </w:r>
            <w:r>
              <w:t>, 24/7 through the website or app.</w:t>
            </w:r>
          </w:p>
          <w:p w14:paraId="62582FF3" w14:textId="05EB6C09" w:rsidR="00C63401" w:rsidRDefault="00C63401" w:rsidP="00C63401">
            <w:r>
              <w:t xml:space="preserve">Visit </w:t>
            </w:r>
            <w:hyperlink r:id="rId20" w:history="1">
              <w:r w:rsidRPr="00C63401">
                <w:rPr>
                  <w:rStyle w:val="Hyperlink"/>
                </w:rPr>
                <w:t>frimley-healthiertogether.nhs.uk</w:t>
              </w:r>
            </w:hyperlink>
          </w:p>
          <w:p w14:paraId="08CA0EFA" w14:textId="2CF41533" w:rsidR="00345EEF" w:rsidRDefault="009C250E" w:rsidP="00F42FEA">
            <w:r>
              <w:t>#MakeTheRightChoiceThisWinter</w:t>
            </w:r>
          </w:p>
          <w:p w14:paraId="722C4A04" w14:textId="2A3B2FC2" w:rsidR="00345EEF" w:rsidRDefault="00345EEF" w:rsidP="00F42FEA"/>
        </w:tc>
        <w:tc>
          <w:tcPr>
            <w:tcW w:w="3066" w:type="dxa"/>
            <w:gridSpan w:val="2"/>
          </w:tcPr>
          <w:p w14:paraId="2820609C" w14:textId="49186CB0" w:rsidR="0055352C" w:rsidRDefault="0055352C" w:rsidP="0056792B">
            <w:r>
              <w:rPr>
                <w:noProof/>
              </w:rPr>
              <w:drawing>
                <wp:inline distT="0" distB="0" distL="0" distR="0" wp14:anchorId="0F34F0D8" wp14:editId="51518EC3">
                  <wp:extent cx="1657350" cy="1657350"/>
                  <wp:effectExtent l="0" t="0" r="0" b="0"/>
                  <wp:docPr id="1533819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3066" w:type="dxa"/>
            <w:gridSpan w:val="2"/>
          </w:tcPr>
          <w:p w14:paraId="7D26FC89" w14:textId="3B950826" w:rsidR="0055352C" w:rsidRDefault="00765D5A">
            <w:pPr>
              <w:jc w:val="center"/>
            </w:pPr>
            <w:r>
              <w:rPr>
                <w:noProof/>
              </w:rPr>
              <w:drawing>
                <wp:inline distT="0" distB="0" distL="0" distR="0" wp14:anchorId="063B519C" wp14:editId="064E24A6">
                  <wp:extent cx="1666875" cy="1666875"/>
                  <wp:effectExtent l="0" t="0" r="9525" b="9525"/>
                  <wp:docPr id="1114205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161" w:type="dxa"/>
            <w:gridSpan w:val="2"/>
          </w:tcPr>
          <w:p w14:paraId="5BB318FE" w14:textId="63951DA8" w:rsidR="0055352C" w:rsidRDefault="00765D5A">
            <w:pPr>
              <w:jc w:val="center"/>
            </w:pPr>
            <w:r>
              <w:rPr>
                <w:noProof/>
              </w:rPr>
              <w:drawing>
                <wp:inline distT="0" distB="0" distL="0" distR="0" wp14:anchorId="6EEA333F" wp14:editId="7B36F47C">
                  <wp:extent cx="1666875" cy="1666875"/>
                  <wp:effectExtent l="0" t="0" r="9525" b="9525"/>
                  <wp:docPr id="607516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r w:rsidR="00765D5A" w14:paraId="01D106A5" w14:textId="77777777" w:rsidTr="007B4CCD">
        <w:trPr>
          <w:trHeight w:val="416"/>
        </w:trPr>
        <w:tc>
          <w:tcPr>
            <w:tcW w:w="16018" w:type="dxa"/>
            <w:gridSpan w:val="7"/>
            <w:shd w:val="clear" w:color="auto" w:fill="E97132" w:themeFill="accent2"/>
          </w:tcPr>
          <w:p w14:paraId="47CC4071" w14:textId="5B28D2AC" w:rsidR="00832485" w:rsidRDefault="00832485">
            <w:pPr>
              <w:jc w:val="center"/>
            </w:pPr>
            <w:r>
              <w:rPr>
                <w:sz w:val="28"/>
                <w:szCs w:val="28"/>
              </w:rPr>
              <w:t>GP Access</w:t>
            </w:r>
          </w:p>
        </w:tc>
      </w:tr>
      <w:tr w:rsidR="004B2675" w14:paraId="3FD5C553" w14:textId="77777777" w:rsidTr="007B4CCD">
        <w:trPr>
          <w:trHeight w:val="280"/>
        </w:trPr>
        <w:tc>
          <w:tcPr>
            <w:tcW w:w="6970" w:type="dxa"/>
            <w:gridSpan w:val="2"/>
          </w:tcPr>
          <w:p w14:paraId="4AF8A861" w14:textId="77777777" w:rsidR="00832485" w:rsidRPr="000F5033" w:rsidRDefault="00832485">
            <w:pPr>
              <w:jc w:val="center"/>
              <w:rPr>
                <w:b/>
                <w:bCs/>
              </w:rPr>
            </w:pPr>
            <w:r w:rsidRPr="000F5033">
              <w:rPr>
                <w:b/>
                <w:bCs/>
              </w:rPr>
              <w:t>Copy</w:t>
            </w:r>
          </w:p>
        </w:tc>
        <w:tc>
          <w:tcPr>
            <w:tcW w:w="3006" w:type="dxa"/>
            <w:gridSpan w:val="2"/>
          </w:tcPr>
          <w:p w14:paraId="4060732C" w14:textId="77777777" w:rsidR="00832485" w:rsidRPr="000F5033" w:rsidRDefault="00832485">
            <w:pPr>
              <w:jc w:val="center"/>
              <w:rPr>
                <w:b/>
                <w:bCs/>
              </w:rPr>
            </w:pPr>
            <w:r w:rsidRPr="000F5033">
              <w:rPr>
                <w:b/>
                <w:bCs/>
              </w:rPr>
              <w:t>Image 1</w:t>
            </w:r>
          </w:p>
        </w:tc>
        <w:tc>
          <w:tcPr>
            <w:tcW w:w="3006" w:type="dxa"/>
            <w:gridSpan w:val="2"/>
          </w:tcPr>
          <w:p w14:paraId="4F2F38F9" w14:textId="77777777" w:rsidR="00832485" w:rsidRPr="000F5033" w:rsidRDefault="00832485">
            <w:pPr>
              <w:jc w:val="center"/>
              <w:rPr>
                <w:b/>
                <w:bCs/>
              </w:rPr>
            </w:pPr>
            <w:r w:rsidRPr="000F5033">
              <w:rPr>
                <w:b/>
                <w:bCs/>
              </w:rPr>
              <w:t>Image 2</w:t>
            </w:r>
          </w:p>
        </w:tc>
        <w:tc>
          <w:tcPr>
            <w:tcW w:w="3036" w:type="dxa"/>
          </w:tcPr>
          <w:p w14:paraId="61A98810" w14:textId="77777777" w:rsidR="00832485" w:rsidRPr="000F5033" w:rsidRDefault="00832485">
            <w:pPr>
              <w:jc w:val="center"/>
              <w:rPr>
                <w:b/>
                <w:bCs/>
              </w:rPr>
            </w:pPr>
            <w:r w:rsidRPr="000F5033">
              <w:rPr>
                <w:b/>
                <w:bCs/>
              </w:rPr>
              <w:t>Image 3</w:t>
            </w:r>
          </w:p>
        </w:tc>
      </w:tr>
      <w:tr w:rsidR="004B2675" w14:paraId="35F84D90" w14:textId="77777777" w:rsidTr="007B4CCD">
        <w:trPr>
          <w:trHeight w:val="1499"/>
        </w:trPr>
        <w:tc>
          <w:tcPr>
            <w:tcW w:w="6970" w:type="dxa"/>
            <w:gridSpan w:val="2"/>
          </w:tcPr>
          <w:p w14:paraId="0DE1FB67" w14:textId="4AD47A7D" w:rsidR="00832485" w:rsidRDefault="00F42FEA">
            <w:r w:rsidRPr="00F42FEA">
              <w:rPr>
                <w:b/>
                <w:bCs/>
                <w:color w:val="FF0000"/>
              </w:rPr>
              <w:t>LONG:</w:t>
            </w:r>
            <w:r w:rsidRPr="00F42FEA">
              <w:rPr>
                <w:color w:val="FF0000"/>
              </w:rPr>
              <w:t xml:space="preserve"> </w:t>
            </w:r>
            <w:r w:rsidR="002A55AA">
              <w:t>Make ordering repeat prescriptions quick and easy with the NHS App.</w:t>
            </w:r>
          </w:p>
          <w:p w14:paraId="25839518" w14:textId="77777777" w:rsidR="002A55AA" w:rsidRDefault="002A55AA"/>
          <w:p w14:paraId="46DCEE47" w14:textId="08F83B3B" w:rsidR="002A55AA" w:rsidRDefault="002A55AA">
            <w:r>
              <w:t>More people tha</w:t>
            </w:r>
            <w:r w:rsidR="00AD14A6">
              <w:t>n</w:t>
            </w:r>
            <w:r>
              <w:t xml:space="preserve"> ever before are using the NHS App to help them care for their health – </w:t>
            </w:r>
            <w:r w:rsidR="003A62BA">
              <w:t>a</w:t>
            </w:r>
            <w:r>
              <w:t>re you?</w:t>
            </w:r>
          </w:p>
          <w:p w14:paraId="3EE730DA" w14:textId="77777777" w:rsidR="002A55AA" w:rsidRDefault="002A55AA"/>
          <w:p w14:paraId="0583F5B4" w14:textId="1F948A0D" w:rsidR="002A55AA" w:rsidRDefault="00EF3F8F">
            <w:r>
              <w:t>With t</w:t>
            </w:r>
            <w:r w:rsidR="002A55AA">
              <w:t>he NHS App</w:t>
            </w:r>
            <w:r w:rsidR="009A764F">
              <w:t>:</w:t>
            </w:r>
          </w:p>
          <w:p w14:paraId="3275AA9C" w14:textId="1F8208F0" w:rsidR="002A55AA" w:rsidRDefault="002A55AA" w:rsidP="002A55AA">
            <w:pPr>
              <w:pStyle w:val="ListParagraph"/>
              <w:numPr>
                <w:ilvl w:val="0"/>
                <w:numId w:val="2"/>
              </w:numPr>
            </w:pPr>
            <w:r>
              <w:t>view your vaccination record</w:t>
            </w:r>
          </w:p>
          <w:p w14:paraId="671EE4F2" w14:textId="77777777" w:rsidR="002A55AA" w:rsidRDefault="002A55AA" w:rsidP="002A55AA">
            <w:pPr>
              <w:pStyle w:val="ListParagraph"/>
              <w:numPr>
                <w:ilvl w:val="0"/>
                <w:numId w:val="2"/>
              </w:numPr>
            </w:pPr>
            <w:r>
              <w:t>order repeat prescriptions to your preferred pharmacy</w:t>
            </w:r>
          </w:p>
          <w:p w14:paraId="2741F7F0" w14:textId="77777777" w:rsidR="002A55AA" w:rsidRDefault="002A55AA" w:rsidP="002A55AA">
            <w:pPr>
              <w:pStyle w:val="ListParagraph"/>
              <w:numPr>
                <w:ilvl w:val="0"/>
                <w:numId w:val="2"/>
              </w:numPr>
            </w:pPr>
            <w:r>
              <w:t>check symptoms and contact NHS 111</w:t>
            </w:r>
          </w:p>
          <w:p w14:paraId="28D17014" w14:textId="672C434C" w:rsidR="002A55AA" w:rsidRDefault="009A764F" w:rsidP="002A55AA">
            <w:pPr>
              <w:pStyle w:val="ListParagraph"/>
              <w:numPr>
                <w:ilvl w:val="0"/>
                <w:numId w:val="2"/>
              </w:numPr>
            </w:pPr>
            <w:r>
              <w:lastRenderedPageBreak/>
              <w:t xml:space="preserve">view </w:t>
            </w:r>
            <w:r w:rsidR="002A55AA">
              <w:t>your NHS number</w:t>
            </w:r>
          </w:p>
          <w:p w14:paraId="05C58A75" w14:textId="77777777" w:rsidR="002A55AA" w:rsidRDefault="002A55AA" w:rsidP="002A55AA">
            <w:pPr>
              <w:pStyle w:val="ListParagraph"/>
              <w:numPr>
                <w:ilvl w:val="0"/>
                <w:numId w:val="2"/>
              </w:numPr>
            </w:pPr>
            <w:r>
              <w:t>book and manage some appointments</w:t>
            </w:r>
          </w:p>
          <w:p w14:paraId="359BBBA4" w14:textId="77777777" w:rsidR="00E64433" w:rsidRDefault="00E64433" w:rsidP="00E64433"/>
          <w:p w14:paraId="361220E4" w14:textId="77777777" w:rsidR="009C250E" w:rsidRDefault="009C250E" w:rsidP="009C250E">
            <w:r>
              <w:t>#MakeTheRightChoiceThisWinter</w:t>
            </w:r>
          </w:p>
          <w:p w14:paraId="00C59DC4" w14:textId="77777777" w:rsidR="00F42FEA" w:rsidRDefault="00F42FEA" w:rsidP="00F42FEA"/>
          <w:p w14:paraId="234F939F" w14:textId="2C5CFD91" w:rsidR="00F42FEA" w:rsidRPr="00F42FEA" w:rsidRDefault="00F42FEA" w:rsidP="00F42FEA">
            <w:pPr>
              <w:rPr>
                <w:b/>
                <w:bCs/>
                <w:color w:val="FF0000"/>
              </w:rPr>
            </w:pPr>
            <w:r w:rsidRPr="00F42FEA">
              <w:rPr>
                <w:b/>
                <w:bCs/>
                <w:color w:val="FF0000"/>
              </w:rPr>
              <w:t xml:space="preserve">SHORT: </w:t>
            </w:r>
          </w:p>
          <w:p w14:paraId="5B80F2D1" w14:textId="29A757DB" w:rsidR="00AD14A6" w:rsidRDefault="00AD14A6" w:rsidP="00AD14A6">
            <w:r>
              <w:t>Make ordering repeat prescriptions quick and easy with the NHS App. More people tha</w:t>
            </w:r>
            <w:r w:rsidR="009A764F">
              <w:t>n</w:t>
            </w:r>
            <w:r>
              <w:t xml:space="preserve"> ever before are using the NHS App to help them care for their health – </w:t>
            </w:r>
            <w:r w:rsidR="009A764F">
              <w:t>a</w:t>
            </w:r>
            <w:r>
              <w:t>re you?</w:t>
            </w:r>
          </w:p>
          <w:p w14:paraId="7CF02A4B" w14:textId="77777777" w:rsidR="00AD14A6" w:rsidRDefault="00AD14A6" w:rsidP="00AD14A6"/>
          <w:p w14:paraId="24936E71" w14:textId="5EB9D84B" w:rsidR="00AD14A6" w:rsidRDefault="00AD14A6" w:rsidP="00AD14A6">
            <w:hyperlink r:id="rId24" w:history="1">
              <w:r w:rsidRPr="00AD14A6">
                <w:rPr>
                  <w:rStyle w:val="Hyperlink"/>
                </w:rPr>
                <w:t>nhs.uk/nhs-app/</w:t>
              </w:r>
            </w:hyperlink>
          </w:p>
          <w:p w14:paraId="4700ADCE" w14:textId="77777777" w:rsidR="00AD14A6" w:rsidRDefault="00AD14A6" w:rsidP="00AD14A6"/>
          <w:p w14:paraId="4F2BAFE0" w14:textId="3A9483F1" w:rsidR="00AD14A6" w:rsidRDefault="009C250E" w:rsidP="00AD14A6">
            <w:r>
              <w:t>#MakeTheRightChoiceThisWinter</w:t>
            </w:r>
          </w:p>
          <w:p w14:paraId="06FFD021" w14:textId="00189FFE" w:rsidR="00AD14A6" w:rsidRDefault="00AD14A6" w:rsidP="00AD14A6"/>
        </w:tc>
        <w:tc>
          <w:tcPr>
            <w:tcW w:w="3006" w:type="dxa"/>
            <w:gridSpan w:val="2"/>
          </w:tcPr>
          <w:p w14:paraId="1EE046B3" w14:textId="0807ABCA" w:rsidR="00832485" w:rsidRDefault="00832485">
            <w:pPr>
              <w:jc w:val="center"/>
            </w:pPr>
            <w:r>
              <w:rPr>
                <w:noProof/>
              </w:rPr>
              <w:lastRenderedPageBreak/>
              <w:drawing>
                <wp:inline distT="0" distB="0" distL="0" distR="0" wp14:anchorId="29560C52" wp14:editId="4324D609">
                  <wp:extent cx="1762125" cy="1762125"/>
                  <wp:effectExtent l="0" t="0" r="9525" b="9525"/>
                  <wp:docPr id="9856430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3006" w:type="dxa"/>
            <w:gridSpan w:val="2"/>
          </w:tcPr>
          <w:p w14:paraId="1D050A29" w14:textId="43AB048D" w:rsidR="00832485" w:rsidRDefault="00765D5A" w:rsidP="00765D5A">
            <w:r>
              <w:rPr>
                <w:noProof/>
              </w:rPr>
              <w:drawing>
                <wp:inline distT="0" distB="0" distL="0" distR="0" wp14:anchorId="541C1C9A" wp14:editId="520093E7">
                  <wp:extent cx="1771650" cy="1771650"/>
                  <wp:effectExtent l="0" t="0" r="0" b="0"/>
                  <wp:docPr id="1763721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c>
          <w:tcPr>
            <w:tcW w:w="3036" w:type="dxa"/>
          </w:tcPr>
          <w:p w14:paraId="65638528" w14:textId="011CCE83" w:rsidR="00832485" w:rsidRDefault="00765D5A">
            <w:pPr>
              <w:jc w:val="center"/>
            </w:pPr>
            <w:r>
              <w:rPr>
                <w:noProof/>
              </w:rPr>
              <w:drawing>
                <wp:inline distT="0" distB="0" distL="0" distR="0" wp14:anchorId="7F1D9F03" wp14:editId="054F65C9">
                  <wp:extent cx="1790700" cy="1790700"/>
                  <wp:effectExtent l="0" t="0" r="0" b="0"/>
                  <wp:docPr id="478873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14:paraId="5189E98B" w14:textId="77777777" w:rsidR="00EC1C75" w:rsidRDefault="00EC1C75" w:rsidP="0056792B">
      <w:pPr>
        <w:ind w:right="-767"/>
      </w:pPr>
    </w:p>
    <w:tbl>
      <w:tblPr>
        <w:tblStyle w:val="TableGrid"/>
        <w:tblW w:w="16018" w:type="dxa"/>
        <w:tblInd w:w="-572" w:type="dxa"/>
        <w:tblLook w:val="04A0" w:firstRow="1" w:lastRow="0" w:firstColumn="1" w:lastColumn="0" w:noHBand="0" w:noVBand="1"/>
      </w:tblPr>
      <w:tblGrid>
        <w:gridCol w:w="5775"/>
        <w:gridCol w:w="277"/>
        <w:gridCol w:w="3070"/>
        <w:gridCol w:w="243"/>
        <w:gridCol w:w="3251"/>
        <w:gridCol w:w="3402"/>
      </w:tblGrid>
      <w:tr w:rsidR="00B7465D" w14:paraId="48D34C66" w14:textId="77777777" w:rsidTr="0056792B">
        <w:trPr>
          <w:trHeight w:val="416"/>
        </w:trPr>
        <w:tc>
          <w:tcPr>
            <w:tcW w:w="16018" w:type="dxa"/>
            <w:gridSpan w:val="6"/>
            <w:shd w:val="clear" w:color="auto" w:fill="7030A0"/>
          </w:tcPr>
          <w:p w14:paraId="5659A9C8" w14:textId="0EA280F0" w:rsidR="008312D7" w:rsidRDefault="008312D7">
            <w:pPr>
              <w:jc w:val="center"/>
            </w:pPr>
            <w:r w:rsidRPr="00714FC6">
              <w:rPr>
                <w:color w:val="FFFFFF" w:themeColor="background1"/>
                <w:sz w:val="28"/>
                <w:szCs w:val="28"/>
              </w:rPr>
              <w:t>Mental Health</w:t>
            </w:r>
          </w:p>
        </w:tc>
      </w:tr>
      <w:tr w:rsidR="000A6BE9" w14:paraId="446C847A" w14:textId="77777777" w:rsidTr="0056792B">
        <w:trPr>
          <w:trHeight w:val="280"/>
        </w:trPr>
        <w:tc>
          <w:tcPr>
            <w:tcW w:w="5775" w:type="dxa"/>
          </w:tcPr>
          <w:p w14:paraId="6D26D0B9" w14:textId="77777777" w:rsidR="008312D7" w:rsidRPr="000F5033" w:rsidRDefault="008312D7">
            <w:pPr>
              <w:jc w:val="center"/>
              <w:rPr>
                <w:b/>
                <w:bCs/>
              </w:rPr>
            </w:pPr>
            <w:r w:rsidRPr="000F5033">
              <w:rPr>
                <w:b/>
                <w:bCs/>
              </w:rPr>
              <w:t>Copy</w:t>
            </w:r>
          </w:p>
        </w:tc>
        <w:tc>
          <w:tcPr>
            <w:tcW w:w="3347" w:type="dxa"/>
            <w:gridSpan w:val="2"/>
          </w:tcPr>
          <w:p w14:paraId="05224A16" w14:textId="77777777" w:rsidR="008312D7" w:rsidRPr="000F5033" w:rsidRDefault="008312D7">
            <w:pPr>
              <w:jc w:val="center"/>
              <w:rPr>
                <w:b/>
                <w:bCs/>
              </w:rPr>
            </w:pPr>
            <w:r w:rsidRPr="000F5033">
              <w:rPr>
                <w:b/>
                <w:bCs/>
              </w:rPr>
              <w:t>Image 1</w:t>
            </w:r>
          </w:p>
        </w:tc>
        <w:tc>
          <w:tcPr>
            <w:tcW w:w="3494" w:type="dxa"/>
            <w:gridSpan w:val="2"/>
          </w:tcPr>
          <w:p w14:paraId="0F80F1A8" w14:textId="77777777" w:rsidR="008312D7" w:rsidRPr="000F5033" w:rsidRDefault="008312D7">
            <w:pPr>
              <w:jc w:val="center"/>
              <w:rPr>
                <w:b/>
                <w:bCs/>
              </w:rPr>
            </w:pPr>
            <w:r w:rsidRPr="000F5033">
              <w:rPr>
                <w:b/>
                <w:bCs/>
              </w:rPr>
              <w:t>Image 2</w:t>
            </w:r>
          </w:p>
        </w:tc>
        <w:tc>
          <w:tcPr>
            <w:tcW w:w="3402" w:type="dxa"/>
          </w:tcPr>
          <w:p w14:paraId="60C36E54" w14:textId="77777777" w:rsidR="008312D7" w:rsidRPr="000F5033" w:rsidRDefault="008312D7">
            <w:pPr>
              <w:jc w:val="center"/>
              <w:rPr>
                <w:b/>
                <w:bCs/>
              </w:rPr>
            </w:pPr>
            <w:r w:rsidRPr="000F5033">
              <w:rPr>
                <w:b/>
                <w:bCs/>
              </w:rPr>
              <w:t>Image 3</w:t>
            </w:r>
          </w:p>
        </w:tc>
      </w:tr>
      <w:tr w:rsidR="000A6BE9" w14:paraId="33EB6BA1" w14:textId="77777777" w:rsidTr="0056792B">
        <w:trPr>
          <w:trHeight w:val="1349"/>
        </w:trPr>
        <w:tc>
          <w:tcPr>
            <w:tcW w:w="5775" w:type="dxa"/>
          </w:tcPr>
          <w:p w14:paraId="7AFA9C69" w14:textId="45B0A8C4" w:rsidR="001341CC" w:rsidRDefault="001341CC" w:rsidP="001341CC">
            <w:r w:rsidRPr="0080038A">
              <w:rPr>
                <w:b/>
                <w:bCs/>
                <w:color w:val="FF0000"/>
              </w:rPr>
              <w:t>LONG</w:t>
            </w:r>
            <w:r w:rsidRPr="0080038A">
              <w:rPr>
                <w:color w:val="FF0000"/>
              </w:rPr>
              <w:t xml:space="preserve">: </w:t>
            </w:r>
            <w:r>
              <w:t>Your mental health is just as important as your physical health!</w:t>
            </w:r>
          </w:p>
          <w:p w14:paraId="3940D88C" w14:textId="77777777" w:rsidR="001341CC" w:rsidRDefault="001341CC" w:rsidP="001341CC"/>
          <w:p w14:paraId="21B94615" w14:textId="38D5E8EA" w:rsidR="00797079" w:rsidRDefault="001341CC" w:rsidP="001341CC">
            <w:r>
              <w:t xml:space="preserve">Winter can </w:t>
            </w:r>
            <w:r w:rsidR="00797079">
              <w:t>affect</w:t>
            </w:r>
            <w:r>
              <w:t xml:space="preserve"> some ongoing health conditions making connection with family and friends harder and getting outside more </w:t>
            </w:r>
            <w:r w:rsidR="00CA1FC9">
              <w:t>difficult</w:t>
            </w:r>
            <w:r w:rsidR="00AD14A6">
              <w:t>. But there</w:t>
            </w:r>
            <w:r>
              <w:t xml:space="preserve"> are small actions you can </w:t>
            </w:r>
            <w:r w:rsidR="00797079">
              <w:t>take</w:t>
            </w:r>
            <w:r>
              <w:t xml:space="preserve"> to help care for your mental and physical well</w:t>
            </w:r>
            <w:r w:rsidR="00797079">
              <w:t>being</w:t>
            </w:r>
            <w:r w:rsidR="00AD14A6">
              <w:t>:</w:t>
            </w:r>
            <w:r w:rsidR="00797079">
              <w:t xml:space="preserve"> </w:t>
            </w:r>
          </w:p>
          <w:p w14:paraId="4AE8FD8B" w14:textId="77777777" w:rsidR="00797079" w:rsidRDefault="00797079" w:rsidP="001341CC"/>
          <w:p w14:paraId="646CB34B" w14:textId="5E6C9D9C" w:rsidR="00797079" w:rsidRDefault="00797079" w:rsidP="00797079">
            <w:pPr>
              <w:pStyle w:val="ListParagraph"/>
              <w:numPr>
                <w:ilvl w:val="0"/>
                <w:numId w:val="5"/>
              </w:numPr>
            </w:pPr>
            <w:r>
              <w:t>phone a friend</w:t>
            </w:r>
          </w:p>
          <w:p w14:paraId="676BFA8C" w14:textId="4DF90B8E" w:rsidR="00797079" w:rsidRDefault="00797079" w:rsidP="00797079">
            <w:pPr>
              <w:pStyle w:val="ListParagraph"/>
              <w:numPr>
                <w:ilvl w:val="0"/>
                <w:numId w:val="5"/>
              </w:numPr>
            </w:pPr>
            <w:r>
              <w:t>join an online activity</w:t>
            </w:r>
          </w:p>
          <w:p w14:paraId="57491B6B" w14:textId="526DC321" w:rsidR="00797079" w:rsidRDefault="00797079" w:rsidP="00797079">
            <w:pPr>
              <w:pStyle w:val="ListParagraph"/>
              <w:numPr>
                <w:ilvl w:val="0"/>
                <w:numId w:val="5"/>
              </w:numPr>
            </w:pPr>
            <w:r>
              <w:t>get creative</w:t>
            </w:r>
          </w:p>
          <w:p w14:paraId="7881B2BB" w14:textId="7CDAE629" w:rsidR="001341CC" w:rsidRDefault="00797079" w:rsidP="00797079">
            <w:pPr>
              <w:pStyle w:val="ListParagraph"/>
              <w:numPr>
                <w:ilvl w:val="0"/>
                <w:numId w:val="5"/>
              </w:numPr>
            </w:pPr>
            <w:r>
              <w:t xml:space="preserve">get a good </w:t>
            </w:r>
            <w:r w:rsidR="00AD14A6">
              <w:t>night's</w:t>
            </w:r>
            <w:r>
              <w:t xml:space="preserve"> sleep</w:t>
            </w:r>
            <w:r w:rsidR="001341CC">
              <w:t xml:space="preserve"> </w:t>
            </w:r>
          </w:p>
          <w:p w14:paraId="2BA162EC" w14:textId="2626E282" w:rsidR="00797079" w:rsidRDefault="00797079" w:rsidP="00797079">
            <w:pPr>
              <w:pStyle w:val="ListParagraph"/>
              <w:numPr>
                <w:ilvl w:val="0"/>
                <w:numId w:val="5"/>
              </w:numPr>
            </w:pPr>
            <w:r>
              <w:t xml:space="preserve">stay active, even if it </w:t>
            </w:r>
            <w:r w:rsidR="00AD14A6">
              <w:t>needs</w:t>
            </w:r>
            <w:r>
              <w:t xml:space="preserve"> to be inside</w:t>
            </w:r>
          </w:p>
          <w:p w14:paraId="62F9F2C7" w14:textId="72348D22" w:rsidR="00797079" w:rsidRDefault="00797079" w:rsidP="00797079">
            <w:pPr>
              <w:pStyle w:val="ListParagraph"/>
              <w:numPr>
                <w:ilvl w:val="0"/>
                <w:numId w:val="5"/>
              </w:numPr>
            </w:pPr>
            <w:r>
              <w:t>cook a new meal</w:t>
            </w:r>
          </w:p>
          <w:p w14:paraId="4ADCE38B" w14:textId="3FE083E7" w:rsidR="00797079" w:rsidRDefault="00797079" w:rsidP="00797079">
            <w:pPr>
              <w:pStyle w:val="ListParagraph"/>
              <w:numPr>
                <w:ilvl w:val="0"/>
                <w:numId w:val="5"/>
              </w:numPr>
            </w:pPr>
            <w:r>
              <w:lastRenderedPageBreak/>
              <w:t>write it down</w:t>
            </w:r>
          </w:p>
          <w:p w14:paraId="7B4F5B75" w14:textId="77777777" w:rsidR="001341CC" w:rsidRDefault="001341CC" w:rsidP="001341CC"/>
          <w:p w14:paraId="4751EA81" w14:textId="171DDA04" w:rsidR="001341CC" w:rsidRDefault="001341CC" w:rsidP="001341CC">
            <w:r>
              <w:t xml:space="preserve">To </w:t>
            </w:r>
            <w:r w:rsidR="00797079">
              <w:t xml:space="preserve">get more ideas about the little things that can make a big difference visit: </w:t>
            </w:r>
            <w:hyperlink r:id="rId28" w:history="1">
              <w:r w:rsidR="00AD14A6" w:rsidRPr="00AD14A6">
                <w:rPr>
                  <w:rStyle w:val="Hyperlink"/>
                </w:rPr>
                <w:t>nhs.uk/every-mind-matters/</w:t>
              </w:r>
            </w:hyperlink>
          </w:p>
          <w:p w14:paraId="1FDC67FB" w14:textId="77777777" w:rsidR="00AD14A6" w:rsidRDefault="00AD14A6" w:rsidP="001341CC"/>
          <w:p w14:paraId="2A6EF426" w14:textId="77777777" w:rsidR="009C250E" w:rsidRDefault="009C250E" w:rsidP="009C250E">
            <w:r>
              <w:t>#MakeTheRightChoiceThisWinter</w:t>
            </w:r>
          </w:p>
          <w:p w14:paraId="4C4654FC" w14:textId="77777777" w:rsidR="001341CC" w:rsidRDefault="001341CC" w:rsidP="001341CC"/>
          <w:p w14:paraId="3367014B" w14:textId="77777777" w:rsidR="00797079" w:rsidRDefault="001341CC" w:rsidP="00797079">
            <w:r w:rsidRPr="007041DD">
              <w:rPr>
                <w:b/>
                <w:bCs/>
                <w:color w:val="FF0000"/>
              </w:rPr>
              <w:t>SHORT</w:t>
            </w:r>
            <w:r w:rsidRPr="007041DD">
              <w:rPr>
                <w:color w:val="FF0000"/>
              </w:rPr>
              <w:t>:</w:t>
            </w:r>
            <w:r>
              <w:rPr>
                <w:color w:val="FF0000"/>
              </w:rPr>
              <w:t xml:space="preserve"> </w:t>
            </w:r>
            <w:r w:rsidR="00797079">
              <w:t>Your mental health is just as important as your physical health!</w:t>
            </w:r>
          </w:p>
          <w:p w14:paraId="13E9A84A" w14:textId="11A96268" w:rsidR="00797079" w:rsidRDefault="00797079" w:rsidP="00797079"/>
          <w:p w14:paraId="5F893A22" w14:textId="0C1BF174" w:rsidR="00CA1FC9" w:rsidRDefault="00797079" w:rsidP="00CA1FC9">
            <w:r>
              <w:t>It’s the small things that can add up to make a big difference so make sure you’re doing something every day to make you feel good. For ideas visit:</w:t>
            </w:r>
            <w:r w:rsidR="00CA1FC9">
              <w:t xml:space="preserve"> </w:t>
            </w:r>
            <w:hyperlink r:id="rId29" w:history="1">
              <w:r w:rsidR="00CA1FC9" w:rsidRPr="00AD14A6">
                <w:rPr>
                  <w:rStyle w:val="Hyperlink"/>
                </w:rPr>
                <w:t>nhs.uk/every-mind-matters/</w:t>
              </w:r>
            </w:hyperlink>
          </w:p>
          <w:p w14:paraId="797C5F75" w14:textId="176B0393" w:rsidR="00797079" w:rsidRDefault="00797079" w:rsidP="00797079">
            <w:pPr>
              <w:rPr>
                <w:color w:val="FF0000"/>
              </w:rPr>
            </w:pPr>
          </w:p>
          <w:p w14:paraId="656FB539" w14:textId="5C489362" w:rsidR="008312D7" w:rsidRDefault="009C250E" w:rsidP="00797079">
            <w:r>
              <w:t>#MakeTheRightChoiceThisWinter</w:t>
            </w:r>
          </w:p>
        </w:tc>
        <w:tc>
          <w:tcPr>
            <w:tcW w:w="3347" w:type="dxa"/>
            <w:gridSpan w:val="2"/>
          </w:tcPr>
          <w:p w14:paraId="098832F6" w14:textId="48896717" w:rsidR="008312D7" w:rsidRDefault="00E15024">
            <w:pPr>
              <w:jc w:val="center"/>
            </w:pPr>
            <w:r>
              <w:rPr>
                <w:noProof/>
              </w:rPr>
              <w:lastRenderedPageBreak/>
              <w:drawing>
                <wp:inline distT="0" distB="0" distL="0" distR="0" wp14:anchorId="5A44C0C9" wp14:editId="1AA4C5C0">
                  <wp:extent cx="1871003" cy="1871003"/>
                  <wp:effectExtent l="0" t="0" r="0" b="0"/>
                  <wp:docPr id="11987539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640" cy="1875640"/>
                          </a:xfrm>
                          <a:prstGeom prst="rect">
                            <a:avLst/>
                          </a:prstGeom>
                          <a:noFill/>
                          <a:ln>
                            <a:noFill/>
                          </a:ln>
                        </pic:spPr>
                      </pic:pic>
                    </a:graphicData>
                  </a:graphic>
                </wp:inline>
              </w:drawing>
            </w:r>
          </w:p>
        </w:tc>
        <w:tc>
          <w:tcPr>
            <w:tcW w:w="3494" w:type="dxa"/>
            <w:gridSpan w:val="2"/>
          </w:tcPr>
          <w:p w14:paraId="4917C662" w14:textId="309EAE91" w:rsidR="008312D7" w:rsidRDefault="00E15024">
            <w:pPr>
              <w:jc w:val="center"/>
            </w:pPr>
            <w:r>
              <w:rPr>
                <w:noProof/>
              </w:rPr>
              <w:drawing>
                <wp:inline distT="0" distB="0" distL="0" distR="0" wp14:anchorId="529BBE3A" wp14:editId="3BDD90D6">
                  <wp:extent cx="1828800" cy="1828800"/>
                  <wp:effectExtent l="0" t="0" r="0" b="0"/>
                  <wp:docPr id="20953417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5792" cy="1835792"/>
                          </a:xfrm>
                          <a:prstGeom prst="rect">
                            <a:avLst/>
                          </a:prstGeom>
                          <a:noFill/>
                          <a:ln>
                            <a:noFill/>
                          </a:ln>
                        </pic:spPr>
                      </pic:pic>
                    </a:graphicData>
                  </a:graphic>
                </wp:inline>
              </w:drawing>
            </w:r>
          </w:p>
        </w:tc>
        <w:tc>
          <w:tcPr>
            <w:tcW w:w="3402" w:type="dxa"/>
          </w:tcPr>
          <w:p w14:paraId="30226E3A" w14:textId="24B1F040" w:rsidR="008312D7" w:rsidRDefault="00E15024">
            <w:pPr>
              <w:jc w:val="center"/>
            </w:pPr>
            <w:r>
              <w:rPr>
                <w:noProof/>
              </w:rPr>
              <w:drawing>
                <wp:inline distT="0" distB="0" distL="0" distR="0" wp14:anchorId="595A837E" wp14:editId="0073541D">
                  <wp:extent cx="1857326" cy="1857326"/>
                  <wp:effectExtent l="0" t="0" r="0" b="0"/>
                  <wp:docPr id="20549164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4238" cy="1864238"/>
                          </a:xfrm>
                          <a:prstGeom prst="rect">
                            <a:avLst/>
                          </a:prstGeom>
                          <a:noFill/>
                          <a:ln>
                            <a:noFill/>
                          </a:ln>
                        </pic:spPr>
                      </pic:pic>
                    </a:graphicData>
                  </a:graphic>
                </wp:inline>
              </w:drawing>
            </w:r>
          </w:p>
        </w:tc>
      </w:tr>
      <w:tr w:rsidR="00B7465D" w14:paraId="56982F73" w14:textId="77777777" w:rsidTr="0056792B">
        <w:trPr>
          <w:trHeight w:val="416"/>
        </w:trPr>
        <w:tc>
          <w:tcPr>
            <w:tcW w:w="16018" w:type="dxa"/>
            <w:gridSpan w:val="6"/>
            <w:shd w:val="clear" w:color="auto" w:fill="D86DCB" w:themeFill="accent5" w:themeFillTint="99"/>
          </w:tcPr>
          <w:p w14:paraId="3600C527" w14:textId="56FC11F4" w:rsidR="00885592" w:rsidRDefault="00885592">
            <w:pPr>
              <w:jc w:val="center"/>
            </w:pPr>
            <w:r w:rsidRPr="00885592">
              <w:rPr>
                <w:color w:val="000000" w:themeColor="text1"/>
                <w:sz w:val="28"/>
                <w:szCs w:val="28"/>
              </w:rPr>
              <w:t>MIU</w:t>
            </w:r>
          </w:p>
        </w:tc>
      </w:tr>
      <w:tr w:rsidR="000A6BE9" w14:paraId="16A13F6E" w14:textId="77777777" w:rsidTr="0056792B">
        <w:trPr>
          <w:trHeight w:val="280"/>
        </w:trPr>
        <w:tc>
          <w:tcPr>
            <w:tcW w:w="6052" w:type="dxa"/>
            <w:gridSpan w:val="2"/>
          </w:tcPr>
          <w:p w14:paraId="27613727" w14:textId="77777777" w:rsidR="00885592" w:rsidRPr="000F5033" w:rsidRDefault="00885592">
            <w:pPr>
              <w:jc w:val="center"/>
              <w:rPr>
                <w:b/>
                <w:bCs/>
              </w:rPr>
            </w:pPr>
            <w:r w:rsidRPr="000F5033">
              <w:rPr>
                <w:b/>
                <w:bCs/>
              </w:rPr>
              <w:t>Copy</w:t>
            </w:r>
          </w:p>
        </w:tc>
        <w:tc>
          <w:tcPr>
            <w:tcW w:w="3313" w:type="dxa"/>
            <w:gridSpan w:val="2"/>
          </w:tcPr>
          <w:p w14:paraId="578DADFB" w14:textId="77777777" w:rsidR="00885592" w:rsidRPr="000F5033" w:rsidRDefault="00885592">
            <w:pPr>
              <w:jc w:val="center"/>
              <w:rPr>
                <w:b/>
                <w:bCs/>
              </w:rPr>
            </w:pPr>
            <w:r w:rsidRPr="000F5033">
              <w:rPr>
                <w:b/>
                <w:bCs/>
              </w:rPr>
              <w:t>Image 1</w:t>
            </w:r>
          </w:p>
        </w:tc>
        <w:tc>
          <w:tcPr>
            <w:tcW w:w="3251" w:type="dxa"/>
          </w:tcPr>
          <w:p w14:paraId="715855B7" w14:textId="77777777" w:rsidR="00885592" w:rsidRPr="000F5033" w:rsidRDefault="00885592">
            <w:pPr>
              <w:jc w:val="center"/>
              <w:rPr>
                <w:b/>
                <w:bCs/>
              </w:rPr>
            </w:pPr>
            <w:r w:rsidRPr="000F5033">
              <w:rPr>
                <w:b/>
                <w:bCs/>
              </w:rPr>
              <w:t>Image 2</w:t>
            </w:r>
          </w:p>
        </w:tc>
        <w:tc>
          <w:tcPr>
            <w:tcW w:w="3402" w:type="dxa"/>
          </w:tcPr>
          <w:p w14:paraId="64DD3E05" w14:textId="77777777" w:rsidR="00885592" w:rsidRPr="000F5033" w:rsidRDefault="00885592">
            <w:pPr>
              <w:jc w:val="center"/>
              <w:rPr>
                <w:b/>
                <w:bCs/>
              </w:rPr>
            </w:pPr>
            <w:r w:rsidRPr="000F5033">
              <w:rPr>
                <w:b/>
                <w:bCs/>
              </w:rPr>
              <w:t>Image 3</w:t>
            </w:r>
          </w:p>
        </w:tc>
      </w:tr>
      <w:tr w:rsidR="000A6BE9" w14:paraId="395473DE" w14:textId="77777777" w:rsidTr="0056792B">
        <w:trPr>
          <w:trHeight w:val="1499"/>
        </w:trPr>
        <w:tc>
          <w:tcPr>
            <w:tcW w:w="6052" w:type="dxa"/>
            <w:gridSpan w:val="2"/>
          </w:tcPr>
          <w:p w14:paraId="1B6CB993" w14:textId="78FC103A" w:rsidR="007A6B8C" w:rsidRDefault="007A6B8C" w:rsidP="007A6B8C">
            <w:r w:rsidRPr="00B62F9E">
              <w:rPr>
                <w:b/>
                <w:bCs/>
                <w:color w:val="FF0000"/>
              </w:rPr>
              <w:t>LONG</w:t>
            </w:r>
            <w:r>
              <w:t xml:space="preserve">: </w:t>
            </w:r>
            <w:r w:rsidR="00102266">
              <w:t xml:space="preserve">Have you hurt yourself? </w:t>
            </w:r>
          </w:p>
          <w:p w14:paraId="35181006" w14:textId="77777777" w:rsidR="007A6B8C" w:rsidRDefault="007A6B8C" w:rsidP="007A6B8C"/>
          <w:p w14:paraId="772B84ED" w14:textId="77777777" w:rsidR="007A6B8C" w:rsidRDefault="007A6B8C" w:rsidP="007A6B8C">
            <w:r>
              <w:t xml:space="preserve">Bracknell Urgent Care Centre is open 7 days a week from 8am to 8pm. </w:t>
            </w:r>
          </w:p>
          <w:p w14:paraId="5B9774A1" w14:textId="77777777" w:rsidR="007A6B8C" w:rsidRDefault="007A6B8C" w:rsidP="007A6B8C"/>
          <w:p w14:paraId="5C621A21" w14:textId="77777777" w:rsidR="007A6B8C" w:rsidRDefault="007A6B8C" w:rsidP="007A6B8C">
            <w:r>
              <w:t>You can attend for things such as sprains, broken limbs, cuts, grazes, scalds and burns and even x-rays which are available 8am-8pm Sunday – Friday.</w:t>
            </w:r>
          </w:p>
          <w:p w14:paraId="3A91556E" w14:textId="77777777" w:rsidR="007A6B8C" w:rsidRDefault="007A6B8C" w:rsidP="007A6B8C"/>
          <w:p w14:paraId="748736F2" w14:textId="4CCB3B7B" w:rsidR="007A6B8C" w:rsidRDefault="007A6B8C" w:rsidP="007A6B8C">
            <w:r>
              <w:t xml:space="preserve">Visit </w:t>
            </w:r>
            <w:hyperlink r:id="rId33" w:history="1">
              <w:r w:rsidRPr="0051335E">
                <w:rPr>
                  <w:rStyle w:val="Hyperlink"/>
                </w:rPr>
                <w:t>frimleyhealthandcare.org.uk/maketherightchoice</w:t>
              </w:r>
            </w:hyperlink>
            <w:r>
              <w:t xml:space="preserve"> for more information</w:t>
            </w:r>
          </w:p>
          <w:p w14:paraId="0253E7E4" w14:textId="77777777" w:rsidR="007A6B8C" w:rsidRDefault="007A6B8C" w:rsidP="007A6B8C"/>
          <w:p w14:paraId="674B08B7" w14:textId="77777777" w:rsidR="009C250E" w:rsidRDefault="009C250E" w:rsidP="009C250E">
            <w:r>
              <w:t>#MakeTheRightChoiceThisWinter</w:t>
            </w:r>
          </w:p>
          <w:p w14:paraId="0D311604" w14:textId="77777777" w:rsidR="007A6B8C" w:rsidRDefault="007A6B8C" w:rsidP="007A6B8C"/>
          <w:p w14:paraId="2F264CCE" w14:textId="77777777" w:rsidR="007A6B8C" w:rsidRDefault="007A6B8C" w:rsidP="007A6B8C"/>
          <w:p w14:paraId="6B5D3AE6" w14:textId="54FB6CE9" w:rsidR="007A6B8C" w:rsidRDefault="007A6B8C" w:rsidP="007A6B8C">
            <w:r w:rsidRPr="00B62F9E">
              <w:rPr>
                <w:b/>
                <w:bCs/>
                <w:color w:val="FF0000"/>
              </w:rPr>
              <w:lastRenderedPageBreak/>
              <w:t>SHORT</w:t>
            </w:r>
            <w:r>
              <w:t xml:space="preserve">: If you have a minor injury, such as sprains, broken limbs, cuts, grazes, scalds </w:t>
            </w:r>
            <w:r w:rsidR="00AD14A6">
              <w:t>or</w:t>
            </w:r>
            <w:r>
              <w:t xml:space="preserve"> burns, Bracknell Urgent Care Centre is open 7 days a week from 8am to 8pm. </w:t>
            </w:r>
          </w:p>
          <w:p w14:paraId="72A96F01" w14:textId="77777777" w:rsidR="007A6B8C" w:rsidRDefault="007A6B8C" w:rsidP="007A6B8C"/>
          <w:p w14:paraId="69147777" w14:textId="77777777" w:rsidR="007A6B8C" w:rsidRDefault="007A6B8C" w:rsidP="007A6B8C">
            <w:r>
              <w:t>X-rays are also available 8am-8pm Sunday – Friday.</w:t>
            </w:r>
          </w:p>
          <w:p w14:paraId="5138050B" w14:textId="77777777" w:rsidR="007A6B8C" w:rsidRDefault="007A6B8C" w:rsidP="007A6B8C"/>
          <w:p w14:paraId="6D2657A7" w14:textId="5B20C85B" w:rsidR="007A6B8C" w:rsidRDefault="007A6B8C" w:rsidP="007A6B8C">
            <w:hyperlink r:id="rId34" w:history="1">
              <w:r w:rsidRPr="0051335E">
                <w:rPr>
                  <w:rStyle w:val="Hyperlink"/>
                </w:rPr>
                <w:t>frimleyhealthandcare.org.uk/maketherightchoice</w:t>
              </w:r>
            </w:hyperlink>
          </w:p>
          <w:p w14:paraId="72FD87A5" w14:textId="77777777" w:rsidR="007A6B8C" w:rsidRDefault="007A6B8C" w:rsidP="007A6B8C"/>
          <w:p w14:paraId="449A46D2" w14:textId="77777777" w:rsidR="009C250E" w:rsidRDefault="009C250E" w:rsidP="009C250E">
            <w:r>
              <w:t>#MakeTheRightChoiceThisWinter</w:t>
            </w:r>
          </w:p>
          <w:p w14:paraId="430B0ADE" w14:textId="295AE2CA" w:rsidR="00885592" w:rsidRDefault="00885592"/>
        </w:tc>
        <w:tc>
          <w:tcPr>
            <w:tcW w:w="3313" w:type="dxa"/>
            <w:gridSpan w:val="2"/>
          </w:tcPr>
          <w:p w14:paraId="7105FAED" w14:textId="77777777" w:rsidR="00B7465D" w:rsidRDefault="00B7465D" w:rsidP="00B7465D">
            <w:r>
              <w:rPr>
                <w:noProof/>
              </w:rPr>
              <w:lastRenderedPageBreak/>
              <w:drawing>
                <wp:inline distT="0" distB="0" distL="0" distR="0" wp14:anchorId="116E8077" wp14:editId="7C463B7E">
                  <wp:extent cx="1920240" cy="1920240"/>
                  <wp:effectExtent l="0" t="0" r="3810" b="3810"/>
                  <wp:docPr id="1519291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872" cy="1924872"/>
                          </a:xfrm>
                          <a:prstGeom prst="rect">
                            <a:avLst/>
                          </a:prstGeom>
                          <a:noFill/>
                          <a:ln>
                            <a:noFill/>
                          </a:ln>
                        </pic:spPr>
                      </pic:pic>
                    </a:graphicData>
                  </a:graphic>
                </wp:inline>
              </w:drawing>
            </w:r>
          </w:p>
          <w:p w14:paraId="5B09CB83" w14:textId="77777777" w:rsidR="000A6BE9" w:rsidRDefault="000A6BE9" w:rsidP="00B7465D"/>
          <w:p w14:paraId="19ACD16D" w14:textId="264E6BA4" w:rsidR="000A6BE9" w:rsidRDefault="000A6BE9" w:rsidP="00B7465D"/>
        </w:tc>
        <w:tc>
          <w:tcPr>
            <w:tcW w:w="3251" w:type="dxa"/>
          </w:tcPr>
          <w:p w14:paraId="731FFB1B" w14:textId="77777777" w:rsidR="00885592" w:rsidRDefault="00B7465D">
            <w:pPr>
              <w:jc w:val="center"/>
            </w:pPr>
            <w:r>
              <w:rPr>
                <w:noProof/>
              </w:rPr>
              <w:drawing>
                <wp:inline distT="0" distB="0" distL="0" distR="0" wp14:anchorId="5ECC7F1F" wp14:editId="2DE66F3D">
                  <wp:extent cx="1927274" cy="1927274"/>
                  <wp:effectExtent l="0" t="0" r="0" b="0"/>
                  <wp:docPr id="2011265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2937" cy="1932937"/>
                          </a:xfrm>
                          <a:prstGeom prst="rect">
                            <a:avLst/>
                          </a:prstGeom>
                          <a:noFill/>
                          <a:ln>
                            <a:noFill/>
                          </a:ln>
                        </pic:spPr>
                      </pic:pic>
                    </a:graphicData>
                  </a:graphic>
                </wp:inline>
              </w:drawing>
            </w:r>
          </w:p>
          <w:p w14:paraId="390246D9" w14:textId="77777777" w:rsidR="000A6BE9" w:rsidRDefault="000A6BE9">
            <w:pPr>
              <w:jc w:val="center"/>
            </w:pPr>
          </w:p>
          <w:p w14:paraId="15EAEFDB" w14:textId="79700DEF" w:rsidR="000A6BE9" w:rsidRDefault="000A6BE9">
            <w:pPr>
              <w:jc w:val="center"/>
            </w:pPr>
          </w:p>
        </w:tc>
        <w:tc>
          <w:tcPr>
            <w:tcW w:w="3402" w:type="dxa"/>
          </w:tcPr>
          <w:p w14:paraId="7100734E" w14:textId="18CAD569" w:rsidR="000A6BE9" w:rsidRDefault="00CC638B">
            <w:pPr>
              <w:jc w:val="center"/>
            </w:pPr>
            <w:r>
              <w:rPr>
                <w:noProof/>
              </w:rPr>
              <w:drawing>
                <wp:inline distT="0" distB="0" distL="0" distR="0" wp14:anchorId="0CC2A36E" wp14:editId="5760A822">
                  <wp:extent cx="1954530" cy="1954530"/>
                  <wp:effectExtent l="0" t="0" r="7620" b="7620"/>
                  <wp:docPr id="119182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4530" cy="1954530"/>
                          </a:xfrm>
                          <a:prstGeom prst="rect">
                            <a:avLst/>
                          </a:prstGeom>
                          <a:noFill/>
                          <a:ln>
                            <a:noFill/>
                          </a:ln>
                        </pic:spPr>
                      </pic:pic>
                    </a:graphicData>
                  </a:graphic>
                </wp:inline>
              </w:drawing>
            </w:r>
          </w:p>
        </w:tc>
      </w:tr>
    </w:tbl>
    <w:p w14:paraId="5A0F4CA2" w14:textId="77777777" w:rsidR="00EC1C75" w:rsidRDefault="00EC1C75"/>
    <w:tbl>
      <w:tblPr>
        <w:tblStyle w:val="TableGrid"/>
        <w:tblW w:w="15735" w:type="dxa"/>
        <w:tblInd w:w="-431" w:type="dxa"/>
        <w:tblLook w:val="04A0" w:firstRow="1" w:lastRow="0" w:firstColumn="1" w:lastColumn="0" w:noHBand="0" w:noVBand="1"/>
      </w:tblPr>
      <w:tblGrid>
        <w:gridCol w:w="11483"/>
        <w:gridCol w:w="4252"/>
      </w:tblGrid>
      <w:tr w:rsidR="003D00A9" w14:paraId="1A8C8934" w14:textId="77777777" w:rsidTr="003D00A9">
        <w:trPr>
          <w:trHeight w:val="280"/>
        </w:trPr>
        <w:tc>
          <w:tcPr>
            <w:tcW w:w="15735" w:type="dxa"/>
            <w:gridSpan w:val="2"/>
            <w:shd w:val="clear" w:color="auto" w:fill="00B0F0"/>
          </w:tcPr>
          <w:p w14:paraId="305DD3A1" w14:textId="1D0200A1" w:rsidR="003D00A9" w:rsidRPr="003D00A9" w:rsidRDefault="003D00A9">
            <w:pPr>
              <w:jc w:val="center"/>
            </w:pPr>
            <w:r w:rsidRPr="003D00A9">
              <w:t>Self Care</w:t>
            </w:r>
          </w:p>
        </w:tc>
      </w:tr>
      <w:tr w:rsidR="004B2675" w14:paraId="7158BEEA" w14:textId="77777777" w:rsidTr="003D00A9">
        <w:trPr>
          <w:trHeight w:val="280"/>
        </w:trPr>
        <w:tc>
          <w:tcPr>
            <w:tcW w:w="11483" w:type="dxa"/>
          </w:tcPr>
          <w:p w14:paraId="503A7D29" w14:textId="77777777" w:rsidR="003D00A9" w:rsidRPr="000F5033" w:rsidRDefault="003D00A9">
            <w:pPr>
              <w:jc w:val="center"/>
              <w:rPr>
                <w:b/>
                <w:bCs/>
              </w:rPr>
            </w:pPr>
            <w:r w:rsidRPr="000F5033">
              <w:rPr>
                <w:b/>
                <w:bCs/>
              </w:rPr>
              <w:t>Copy</w:t>
            </w:r>
          </w:p>
        </w:tc>
        <w:tc>
          <w:tcPr>
            <w:tcW w:w="4252" w:type="dxa"/>
          </w:tcPr>
          <w:p w14:paraId="6EE06C74" w14:textId="43BE06B0" w:rsidR="003D00A9" w:rsidRPr="000F5033" w:rsidRDefault="003D00A9">
            <w:pPr>
              <w:jc w:val="center"/>
              <w:rPr>
                <w:b/>
                <w:bCs/>
              </w:rPr>
            </w:pPr>
            <w:r w:rsidRPr="000F5033">
              <w:rPr>
                <w:b/>
                <w:bCs/>
              </w:rPr>
              <w:t xml:space="preserve">Image </w:t>
            </w:r>
          </w:p>
        </w:tc>
      </w:tr>
      <w:tr w:rsidR="004B2675" w14:paraId="4092A92C" w14:textId="77777777" w:rsidTr="003D00A9">
        <w:trPr>
          <w:trHeight w:val="1499"/>
        </w:trPr>
        <w:tc>
          <w:tcPr>
            <w:tcW w:w="11483" w:type="dxa"/>
          </w:tcPr>
          <w:p w14:paraId="717F210B" w14:textId="77777777" w:rsidR="004375FA" w:rsidRDefault="007A6B8C" w:rsidP="007A6B8C">
            <w:r w:rsidRPr="007041DD">
              <w:t xml:space="preserve">Feeling unwell? </w:t>
            </w:r>
            <w:r w:rsidR="004375FA">
              <w:t xml:space="preserve"> </w:t>
            </w:r>
          </w:p>
          <w:p w14:paraId="2F44DACC" w14:textId="77777777" w:rsidR="004375FA" w:rsidRDefault="004375FA" w:rsidP="007A6B8C"/>
          <w:p w14:paraId="7DD7DAA0" w14:textId="77777777" w:rsidR="00CA1FC9" w:rsidRDefault="00CA1FC9" w:rsidP="004375FA">
            <w:r>
              <w:t>A</w:t>
            </w:r>
            <w:r w:rsidR="004375FA" w:rsidRPr="007041DD">
              <w:t xml:space="preserve"> well-stocked medicine cabinet and plenty of rest</w:t>
            </w:r>
            <w:r>
              <w:t xml:space="preserve"> can make all the difference when</w:t>
            </w:r>
            <w:r w:rsidRPr="007041DD">
              <w:t xml:space="preserve"> car</w:t>
            </w:r>
            <w:r>
              <w:t>ing</w:t>
            </w:r>
            <w:r w:rsidRPr="007041DD">
              <w:t xml:space="preserve"> for yourself </w:t>
            </w:r>
            <w:r>
              <w:t>at home this winter.</w:t>
            </w:r>
          </w:p>
          <w:p w14:paraId="3EE02A18" w14:textId="32478C23" w:rsidR="004375FA" w:rsidRDefault="004375FA" w:rsidP="004375FA">
            <w:r>
              <w:t xml:space="preserve"> </w:t>
            </w:r>
            <w:r w:rsidRPr="004375FA">
              <w:br/>
            </w:r>
            <w:r>
              <w:t xml:space="preserve">Visit </w:t>
            </w:r>
            <w:hyperlink r:id="rId38" w:history="1">
              <w:r w:rsidRPr="0051335E">
                <w:rPr>
                  <w:rStyle w:val="Hyperlink"/>
                </w:rPr>
                <w:t>nhs.uk</w:t>
              </w:r>
            </w:hyperlink>
            <w:r w:rsidRPr="007041DD">
              <w:t xml:space="preserve"> </w:t>
            </w:r>
            <w:r>
              <w:t xml:space="preserve">for further health </w:t>
            </w:r>
            <w:r w:rsidR="0051335E">
              <w:t>advice</w:t>
            </w:r>
            <w:r w:rsidR="00A60F9A">
              <w:t xml:space="preserve"> if needed</w:t>
            </w:r>
            <w:r>
              <w:t>.</w:t>
            </w:r>
          </w:p>
          <w:p w14:paraId="3BB080FD" w14:textId="458A374E" w:rsidR="007A6B8C" w:rsidRDefault="004375FA" w:rsidP="007A6B8C">
            <w:r w:rsidRPr="004375FA">
              <w:br/>
            </w:r>
            <w:r w:rsidR="009C250E">
              <w:t>#MakeTheRightChoiceThisWinter</w:t>
            </w:r>
          </w:p>
          <w:p w14:paraId="74A10D51" w14:textId="239F09DA" w:rsidR="003D00A9" w:rsidRDefault="003D00A9"/>
        </w:tc>
        <w:tc>
          <w:tcPr>
            <w:tcW w:w="4252" w:type="dxa"/>
          </w:tcPr>
          <w:p w14:paraId="7D856AA6" w14:textId="77777777" w:rsidR="003D00A9" w:rsidRDefault="004B2675">
            <w:pPr>
              <w:jc w:val="center"/>
            </w:pPr>
            <w:r>
              <w:rPr>
                <w:noProof/>
              </w:rPr>
              <w:drawing>
                <wp:inline distT="0" distB="0" distL="0" distR="0" wp14:anchorId="572B4741" wp14:editId="540CACD6">
                  <wp:extent cx="1852930" cy="1852930"/>
                  <wp:effectExtent l="0" t="0" r="0" b="0"/>
                  <wp:docPr id="247612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2930" cy="1852930"/>
                          </a:xfrm>
                          <a:prstGeom prst="rect">
                            <a:avLst/>
                          </a:prstGeom>
                          <a:noFill/>
                          <a:ln>
                            <a:noFill/>
                          </a:ln>
                        </pic:spPr>
                      </pic:pic>
                    </a:graphicData>
                  </a:graphic>
                </wp:inline>
              </w:drawing>
            </w:r>
          </w:p>
          <w:p w14:paraId="6188D56F" w14:textId="5607FF22" w:rsidR="004B2675" w:rsidRDefault="004B2675">
            <w:pPr>
              <w:jc w:val="center"/>
            </w:pPr>
          </w:p>
        </w:tc>
      </w:tr>
      <w:tr w:rsidR="004B2675" w14:paraId="1A77DE16" w14:textId="77777777" w:rsidTr="003D00A9">
        <w:trPr>
          <w:trHeight w:val="1349"/>
        </w:trPr>
        <w:tc>
          <w:tcPr>
            <w:tcW w:w="11483" w:type="dxa"/>
          </w:tcPr>
          <w:p w14:paraId="3219E2AD" w14:textId="2CDE4BA5" w:rsidR="007A6B8C" w:rsidRDefault="004375FA" w:rsidP="007A6B8C">
            <w:r w:rsidRPr="004375FA">
              <w:rPr>
                <w:b/>
                <w:bCs/>
                <w:color w:val="FF0000"/>
              </w:rPr>
              <w:t>LONG:</w:t>
            </w:r>
            <w:r>
              <w:t xml:space="preserve"> </w:t>
            </w:r>
            <w:r w:rsidR="007A6B8C">
              <w:t xml:space="preserve">Headache, sore throat, cough, small cut or graze? </w:t>
            </w:r>
          </w:p>
          <w:p w14:paraId="2619D0BB" w14:textId="77777777" w:rsidR="007A6B8C" w:rsidRDefault="007A6B8C" w:rsidP="007A6B8C"/>
          <w:p w14:paraId="47694D28" w14:textId="77777777" w:rsidR="007A6B8C" w:rsidRDefault="007A6B8C" w:rsidP="007A6B8C">
            <w:r>
              <w:t xml:space="preserve">Remember that you can care for these minor issues at home with a well-stocked medicine cabinet and plenty of rest. </w:t>
            </w:r>
          </w:p>
          <w:p w14:paraId="2DC1CC5A" w14:textId="77777777" w:rsidR="007A6B8C" w:rsidRDefault="007A6B8C" w:rsidP="007A6B8C"/>
          <w:p w14:paraId="0F085CCB" w14:textId="477A12C1" w:rsidR="007A6B8C" w:rsidRDefault="00A60F9A" w:rsidP="007A6B8C">
            <w:r>
              <w:t xml:space="preserve">Visit </w:t>
            </w:r>
            <w:hyperlink r:id="rId40" w:history="1">
              <w:r w:rsidRPr="0051335E">
                <w:rPr>
                  <w:rStyle w:val="Hyperlink"/>
                </w:rPr>
                <w:t>nhs.uk</w:t>
              </w:r>
            </w:hyperlink>
            <w:r w:rsidRPr="007041DD">
              <w:t xml:space="preserve"> </w:t>
            </w:r>
            <w:r>
              <w:t>for further health advice if needed.</w:t>
            </w:r>
          </w:p>
          <w:p w14:paraId="1DCB1A2D" w14:textId="77777777" w:rsidR="00A60F9A" w:rsidRDefault="00A60F9A" w:rsidP="007A6B8C"/>
          <w:p w14:paraId="4EDC8D05" w14:textId="42F2A6D4" w:rsidR="007A6B8C" w:rsidRDefault="007A6B8C" w:rsidP="007A6B8C">
            <w:r>
              <w:t>#MakeTheRightChoice</w:t>
            </w:r>
            <w:r w:rsidR="00345EEF">
              <w:t>Winter</w:t>
            </w:r>
            <w:r w:rsidR="00634FDB">
              <w:t xml:space="preserve"> </w:t>
            </w:r>
          </w:p>
          <w:p w14:paraId="7E1AD846" w14:textId="77777777" w:rsidR="007A6B8C" w:rsidRDefault="007A6B8C" w:rsidP="007A6B8C"/>
          <w:p w14:paraId="66E7DF00" w14:textId="77C07D28" w:rsidR="007A6B8C" w:rsidRDefault="007A6B8C" w:rsidP="007A6B8C">
            <w:r w:rsidRPr="008E51FD">
              <w:rPr>
                <w:b/>
                <w:bCs/>
                <w:color w:val="FF0000"/>
              </w:rPr>
              <w:t>SHORT:</w:t>
            </w:r>
            <w:r w:rsidRPr="008E51FD">
              <w:rPr>
                <w:color w:val="FF0000"/>
              </w:rPr>
              <w:t xml:space="preserve"> </w:t>
            </w:r>
            <w:r>
              <w:t xml:space="preserve">Care for minor issues like headaches, small cuts and grazes, sore throat or cough at home </w:t>
            </w:r>
            <w:r w:rsidR="00A60F9A">
              <w:t xml:space="preserve">this winter </w:t>
            </w:r>
            <w:r>
              <w:t xml:space="preserve">with a well-stocked medicine cabinet and plenty of rest. </w:t>
            </w:r>
          </w:p>
          <w:p w14:paraId="686300A7" w14:textId="77777777" w:rsidR="007A6B8C" w:rsidRDefault="007A6B8C" w:rsidP="007A6B8C"/>
          <w:p w14:paraId="11409D82" w14:textId="42ED9343" w:rsidR="00A60F9A" w:rsidRDefault="00A60F9A" w:rsidP="00A60F9A">
            <w:r>
              <w:t xml:space="preserve">Visit </w:t>
            </w:r>
            <w:hyperlink r:id="rId41" w:history="1">
              <w:r w:rsidR="0051335E" w:rsidRPr="0051335E">
                <w:rPr>
                  <w:rStyle w:val="Hyperlink"/>
                </w:rPr>
                <w:t>nhs.uk</w:t>
              </w:r>
            </w:hyperlink>
            <w:r w:rsidR="0051335E" w:rsidRPr="007041DD">
              <w:t xml:space="preserve"> </w:t>
            </w:r>
            <w:r>
              <w:t>for further health advice if needed.</w:t>
            </w:r>
          </w:p>
          <w:p w14:paraId="2761646C" w14:textId="77777777" w:rsidR="007A6B8C" w:rsidRDefault="007A6B8C" w:rsidP="007A6B8C"/>
          <w:p w14:paraId="62788553" w14:textId="77777777" w:rsidR="009C250E" w:rsidRDefault="009C250E" w:rsidP="009C250E">
            <w:r>
              <w:t>#MakeTheRightChoiceThisWinter</w:t>
            </w:r>
          </w:p>
          <w:p w14:paraId="5570C1EB" w14:textId="77777777" w:rsidR="004B2675" w:rsidRDefault="004B2675"/>
        </w:tc>
        <w:tc>
          <w:tcPr>
            <w:tcW w:w="4252" w:type="dxa"/>
          </w:tcPr>
          <w:p w14:paraId="1638F138" w14:textId="77777777" w:rsidR="004B2675" w:rsidRDefault="004B2675">
            <w:pPr>
              <w:jc w:val="center"/>
            </w:pPr>
          </w:p>
          <w:p w14:paraId="61ECDAE9" w14:textId="77777777" w:rsidR="004B2675" w:rsidRDefault="004B2675">
            <w:pPr>
              <w:jc w:val="center"/>
            </w:pPr>
          </w:p>
          <w:p w14:paraId="61CC3268" w14:textId="218AB921" w:rsidR="003D00A9" w:rsidRDefault="004B2675">
            <w:pPr>
              <w:jc w:val="center"/>
            </w:pPr>
            <w:r>
              <w:rPr>
                <w:noProof/>
              </w:rPr>
              <w:lastRenderedPageBreak/>
              <w:drawing>
                <wp:inline distT="0" distB="0" distL="0" distR="0" wp14:anchorId="22EC2EBC" wp14:editId="32071064">
                  <wp:extent cx="1828800" cy="1828800"/>
                  <wp:effectExtent l="0" t="0" r="0" b="0"/>
                  <wp:docPr id="1697782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4B2675" w14:paraId="6DEFEBF8" w14:textId="77777777" w:rsidTr="003D00A9">
        <w:trPr>
          <w:trHeight w:val="1349"/>
        </w:trPr>
        <w:tc>
          <w:tcPr>
            <w:tcW w:w="11483" w:type="dxa"/>
          </w:tcPr>
          <w:p w14:paraId="2677E867" w14:textId="2C8CD364" w:rsidR="007A6B8C" w:rsidRDefault="007A6B8C" w:rsidP="007A6B8C">
            <w:r>
              <w:lastRenderedPageBreak/>
              <w:t>Vomiting</w:t>
            </w:r>
            <w:r w:rsidRPr="00DA4AFB">
              <w:t xml:space="preserve"> </w:t>
            </w:r>
            <w:r>
              <w:t xml:space="preserve">can usually be treated </w:t>
            </w:r>
            <w:r w:rsidRPr="00DA4AFB">
              <w:t>at home. The most important thing is to have lots of fluids to avoid dehydration.</w:t>
            </w:r>
            <w:r>
              <w:t xml:space="preserve"> If you need further help and </w:t>
            </w:r>
            <w:r w:rsidR="00CA1FC9">
              <w:t>advice,</w:t>
            </w:r>
            <w:r>
              <w:t xml:space="preserve"> follow </w:t>
            </w:r>
            <w:r w:rsidR="002E287F">
              <w:t>these</w:t>
            </w:r>
            <w:r>
              <w:t xml:space="preserve"> steps. </w:t>
            </w:r>
          </w:p>
          <w:p w14:paraId="611B8711" w14:textId="77777777" w:rsidR="007A6B8C" w:rsidRDefault="007A6B8C" w:rsidP="007A6B8C"/>
          <w:p w14:paraId="3B6A21CA" w14:textId="5B65FAE5" w:rsidR="004375FA" w:rsidRDefault="004375FA" w:rsidP="004375FA">
            <w:r>
              <w:t xml:space="preserve">Visit </w:t>
            </w:r>
            <w:hyperlink r:id="rId43" w:history="1">
              <w:r w:rsidRPr="0051335E">
                <w:rPr>
                  <w:rStyle w:val="Hyperlink"/>
                </w:rPr>
                <w:t>nhs.uk</w:t>
              </w:r>
            </w:hyperlink>
            <w:r>
              <w:t xml:space="preserve"> for further health advice. </w:t>
            </w:r>
          </w:p>
          <w:p w14:paraId="038D1291" w14:textId="77777777" w:rsidR="007A6B8C" w:rsidRDefault="007A6B8C" w:rsidP="007A6B8C"/>
          <w:p w14:paraId="3AE729FD" w14:textId="77777777" w:rsidR="009C250E" w:rsidRDefault="009C250E" w:rsidP="009C250E">
            <w:r>
              <w:t>#MakeTheRightChoiceThisWinter</w:t>
            </w:r>
          </w:p>
          <w:p w14:paraId="038FBF52" w14:textId="449FA0C3" w:rsidR="003D00A9" w:rsidRDefault="003D00A9" w:rsidP="007A6B8C"/>
        </w:tc>
        <w:tc>
          <w:tcPr>
            <w:tcW w:w="4252" w:type="dxa"/>
          </w:tcPr>
          <w:p w14:paraId="3E49CA7D" w14:textId="1925B5DE" w:rsidR="004B2675" w:rsidRDefault="004B2675" w:rsidP="000A6BE9">
            <w:pPr>
              <w:jc w:val="center"/>
              <w:rPr>
                <w:noProof/>
              </w:rPr>
            </w:pPr>
            <w:r>
              <w:rPr>
                <w:noProof/>
              </w:rPr>
              <w:drawing>
                <wp:inline distT="0" distB="0" distL="0" distR="0" wp14:anchorId="05458C2F" wp14:editId="59EB46C6">
                  <wp:extent cx="1857375" cy="1857375"/>
                  <wp:effectExtent l="0" t="0" r="9525" b="9525"/>
                  <wp:docPr id="157407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5F9AA55B" w14:textId="1D0C6329" w:rsidR="003D00A9" w:rsidRDefault="004B2675" w:rsidP="004B2675">
            <w:pPr>
              <w:rPr>
                <w:noProof/>
              </w:rPr>
            </w:pPr>
            <w:r>
              <w:rPr>
                <w:noProof/>
              </w:rPr>
              <w:t xml:space="preserve">         </w:t>
            </w:r>
          </w:p>
          <w:p w14:paraId="3CAB71A6" w14:textId="3782E531" w:rsidR="004B2675" w:rsidRDefault="004B2675" w:rsidP="004B2675">
            <w:pPr>
              <w:rPr>
                <w:noProof/>
              </w:rPr>
            </w:pPr>
          </w:p>
        </w:tc>
      </w:tr>
      <w:tr w:rsidR="004B2675" w14:paraId="2AA8038B" w14:textId="77777777" w:rsidTr="003D00A9">
        <w:trPr>
          <w:trHeight w:val="1349"/>
        </w:trPr>
        <w:tc>
          <w:tcPr>
            <w:tcW w:w="11483" w:type="dxa"/>
          </w:tcPr>
          <w:p w14:paraId="729A9ACF" w14:textId="5087C515" w:rsidR="007A6B8C" w:rsidRDefault="007A6B8C" w:rsidP="007A6B8C">
            <w:r w:rsidRPr="00DA4AFB">
              <w:t xml:space="preserve">You can usually treat </w:t>
            </w:r>
            <w:r>
              <w:t>diarrhoea</w:t>
            </w:r>
            <w:r w:rsidRPr="00DA4AFB">
              <w:t xml:space="preserve"> at home. The most important thing is to have lots of fluids to avoid dehydration.</w:t>
            </w:r>
            <w:r>
              <w:t xml:space="preserve"> If you need further help and </w:t>
            </w:r>
            <w:r w:rsidR="00CA1FC9">
              <w:t>advice,</w:t>
            </w:r>
            <w:r>
              <w:t xml:space="preserve"> follow </w:t>
            </w:r>
            <w:r w:rsidR="002E287F">
              <w:t>these</w:t>
            </w:r>
            <w:r>
              <w:t xml:space="preserve"> steps. </w:t>
            </w:r>
          </w:p>
          <w:p w14:paraId="3031F29B" w14:textId="77777777" w:rsidR="007A6B8C" w:rsidRDefault="007A6B8C" w:rsidP="007A6B8C"/>
          <w:p w14:paraId="07350472" w14:textId="3541395C" w:rsidR="007A6B8C" w:rsidRDefault="004375FA" w:rsidP="007A6B8C">
            <w:r>
              <w:t>V</w:t>
            </w:r>
            <w:r w:rsidR="007A6B8C">
              <w:t xml:space="preserve">isit </w:t>
            </w:r>
            <w:hyperlink r:id="rId45" w:history="1">
              <w:r w:rsidR="0051335E" w:rsidRPr="0051335E">
                <w:rPr>
                  <w:rStyle w:val="Hyperlink"/>
                </w:rPr>
                <w:t>nhs.uk</w:t>
              </w:r>
            </w:hyperlink>
            <w:r w:rsidR="007A6B8C">
              <w:t xml:space="preserve"> for further health advice. </w:t>
            </w:r>
          </w:p>
          <w:p w14:paraId="17F83E9E" w14:textId="77777777" w:rsidR="007A6B8C" w:rsidRDefault="007A6B8C" w:rsidP="007A6B8C"/>
          <w:p w14:paraId="03AFD22E" w14:textId="77777777" w:rsidR="009C250E" w:rsidRDefault="009C250E" w:rsidP="009C250E">
            <w:r>
              <w:t>#MakeTheRightChoiceThisWinter</w:t>
            </w:r>
          </w:p>
          <w:p w14:paraId="7FFE343C" w14:textId="51429DE2" w:rsidR="00885592" w:rsidRDefault="00885592" w:rsidP="004375FA"/>
        </w:tc>
        <w:tc>
          <w:tcPr>
            <w:tcW w:w="4252" w:type="dxa"/>
          </w:tcPr>
          <w:p w14:paraId="1F11BBD7" w14:textId="77777777" w:rsidR="004B2675" w:rsidRDefault="004B2675">
            <w:pPr>
              <w:jc w:val="center"/>
              <w:rPr>
                <w:noProof/>
              </w:rPr>
            </w:pPr>
          </w:p>
          <w:p w14:paraId="2A92C6CA" w14:textId="77777777" w:rsidR="00885592" w:rsidRDefault="004B2675">
            <w:pPr>
              <w:jc w:val="center"/>
              <w:rPr>
                <w:noProof/>
              </w:rPr>
            </w:pPr>
            <w:r>
              <w:rPr>
                <w:noProof/>
              </w:rPr>
              <w:drawing>
                <wp:inline distT="0" distB="0" distL="0" distR="0" wp14:anchorId="3875EFA0" wp14:editId="601AF8E3">
                  <wp:extent cx="1876425" cy="1876425"/>
                  <wp:effectExtent l="0" t="0" r="9525" b="9525"/>
                  <wp:docPr id="1999613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5626D436" w14:textId="65D7B398" w:rsidR="004B2675" w:rsidRDefault="004B2675">
            <w:pPr>
              <w:jc w:val="center"/>
              <w:rPr>
                <w:noProof/>
              </w:rPr>
            </w:pPr>
          </w:p>
        </w:tc>
      </w:tr>
      <w:tr w:rsidR="004B2675" w14:paraId="0E38D53D" w14:textId="77777777" w:rsidTr="003D00A9">
        <w:trPr>
          <w:trHeight w:val="1349"/>
        </w:trPr>
        <w:tc>
          <w:tcPr>
            <w:tcW w:w="11483" w:type="dxa"/>
          </w:tcPr>
          <w:p w14:paraId="6BB9067F" w14:textId="497CE26C" w:rsidR="004375FA" w:rsidRDefault="004375FA" w:rsidP="004375FA">
            <w:r>
              <w:lastRenderedPageBreak/>
              <w:t xml:space="preserve">If you are struggling with a toothache, try treating it at home with painkillers. If you need further help and </w:t>
            </w:r>
            <w:r w:rsidR="00CA1FC9">
              <w:t>advice,</w:t>
            </w:r>
            <w:r>
              <w:t xml:space="preserve"> follow </w:t>
            </w:r>
            <w:r w:rsidR="002E287F">
              <w:t>these</w:t>
            </w:r>
            <w:r>
              <w:t xml:space="preserve"> steps. </w:t>
            </w:r>
          </w:p>
          <w:p w14:paraId="343B2F5F" w14:textId="6BB9E313" w:rsidR="004375FA" w:rsidRDefault="004375FA" w:rsidP="004375FA">
            <w:r>
              <w:t xml:space="preserve">Visit </w:t>
            </w:r>
            <w:hyperlink r:id="rId47" w:history="1">
              <w:r w:rsidR="0051335E" w:rsidRPr="0051335E">
                <w:rPr>
                  <w:rStyle w:val="Hyperlink"/>
                </w:rPr>
                <w:t>nhs.uk</w:t>
              </w:r>
            </w:hyperlink>
            <w:r w:rsidR="0051335E">
              <w:t xml:space="preserve"> </w:t>
            </w:r>
            <w:r>
              <w:t xml:space="preserve">for further health advice. </w:t>
            </w:r>
          </w:p>
          <w:p w14:paraId="5D952574" w14:textId="77777777" w:rsidR="004375FA" w:rsidRDefault="004375FA" w:rsidP="004375FA"/>
          <w:p w14:paraId="385719F3" w14:textId="77777777" w:rsidR="009C250E" w:rsidRDefault="009C250E" w:rsidP="009C250E">
            <w:r>
              <w:t>#MakeTheRightChoiceThisWinter</w:t>
            </w:r>
          </w:p>
          <w:p w14:paraId="170F0888" w14:textId="0B1ED17B" w:rsidR="00885592" w:rsidRDefault="00885592" w:rsidP="004375FA"/>
        </w:tc>
        <w:tc>
          <w:tcPr>
            <w:tcW w:w="4252" w:type="dxa"/>
          </w:tcPr>
          <w:p w14:paraId="36C71336" w14:textId="126475BF" w:rsidR="00885592" w:rsidRDefault="004B2675">
            <w:pPr>
              <w:jc w:val="center"/>
              <w:rPr>
                <w:noProof/>
              </w:rPr>
            </w:pPr>
            <w:r>
              <w:rPr>
                <w:noProof/>
              </w:rPr>
              <w:drawing>
                <wp:inline distT="0" distB="0" distL="0" distR="0" wp14:anchorId="497BEC44" wp14:editId="364DA2BB">
                  <wp:extent cx="1857375" cy="1857375"/>
                  <wp:effectExtent l="0" t="0" r="9525" b="9525"/>
                  <wp:docPr id="886825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tc>
      </w:tr>
      <w:tr w:rsidR="004B2675" w14:paraId="7E526EDA" w14:textId="77777777" w:rsidTr="003D00A9">
        <w:trPr>
          <w:trHeight w:val="1349"/>
        </w:trPr>
        <w:tc>
          <w:tcPr>
            <w:tcW w:w="11483" w:type="dxa"/>
          </w:tcPr>
          <w:p w14:paraId="0653ED3F" w14:textId="2EB3866F" w:rsidR="007A6B8C" w:rsidRDefault="007A6B8C" w:rsidP="007A6B8C">
            <w:r w:rsidRPr="00AB2E00">
              <w:rPr>
                <w:b/>
                <w:bCs/>
                <w:color w:val="FF0000"/>
              </w:rPr>
              <w:t>LONG:</w:t>
            </w:r>
            <w:r w:rsidRPr="00AB2E00">
              <w:rPr>
                <w:color w:val="FF0000"/>
              </w:rPr>
              <w:t xml:space="preserve"> </w:t>
            </w:r>
            <w:r w:rsidRPr="00AB2E00">
              <w:rPr>
                <w:color w:val="000000" w:themeColor="text1"/>
              </w:rPr>
              <w:t>T</w:t>
            </w:r>
            <w:r>
              <w:t xml:space="preserve">hink you have a cold? Check your symptoms at </w:t>
            </w:r>
            <w:hyperlink r:id="rId49" w:history="1">
              <w:r w:rsidRPr="0051335E">
                <w:rPr>
                  <w:rStyle w:val="Hyperlink"/>
                </w:rPr>
                <w:t>nhs.uk/conditions/common-cold</w:t>
              </w:r>
            </w:hyperlink>
          </w:p>
          <w:p w14:paraId="7E55D3B1" w14:textId="72D42CA4" w:rsidR="007A6B8C" w:rsidRDefault="00CA1FC9" w:rsidP="007A6B8C">
            <w:r>
              <w:t>Tre</w:t>
            </w:r>
            <w:r w:rsidR="007A6B8C">
              <w:t>at your cold at home</w:t>
            </w:r>
            <w:r>
              <w:t>.</w:t>
            </w:r>
            <w:r w:rsidR="007A6B8C">
              <w:t xml:space="preserve"> </w:t>
            </w:r>
          </w:p>
          <w:p w14:paraId="52023A2D" w14:textId="77777777" w:rsidR="007A6B8C" w:rsidRDefault="007A6B8C" w:rsidP="007A6B8C">
            <w:r>
              <w:t xml:space="preserve">If you have a high temperature or you do not feel well enough to do normal activities, try to stay at home and avoid contact with others until you feel better. </w:t>
            </w:r>
          </w:p>
          <w:p w14:paraId="0920F145" w14:textId="208318BB" w:rsidR="00102266" w:rsidRDefault="00102266" w:rsidP="00102266">
            <w:r>
              <w:t xml:space="preserve">Find further health advice on the </w:t>
            </w:r>
            <w:hyperlink r:id="rId50" w:history="1">
              <w:r w:rsidR="0051335E" w:rsidRPr="0051335E">
                <w:rPr>
                  <w:rStyle w:val="Hyperlink"/>
                </w:rPr>
                <w:t>nhs.uk</w:t>
              </w:r>
            </w:hyperlink>
            <w:r w:rsidR="0051335E">
              <w:t xml:space="preserve"> </w:t>
            </w:r>
            <w:r>
              <w:t xml:space="preserve">website. </w:t>
            </w:r>
          </w:p>
          <w:p w14:paraId="3A7EC370" w14:textId="77777777" w:rsidR="007A6B8C" w:rsidRDefault="007A6B8C" w:rsidP="007A6B8C"/>
          <w:p w14:paraId="008B56F3" w14:textId="77777777" w:rsidR="009C250E" w:rsidRDefault="009C250E" w:rsidP="009C250E">
            <w:r>
              <w:t>#MakeTheRightChoiceThisWinter</w:t>
            </w:r>
          </w:p>
          <w:p w14:paraId="6FF2133C" w14:textId="77777777" w:rsidR="007A6B8C" w:rsidRDefault="007A6B8C" w:rsidP="007A6B8C"/>
          <w:p w14:paraId="574A7917" w14:textId="77777777" w:rsidR="0051335E" w:rsidRDefault="007A6B8C" w:rsidP="0051335E">
            <w:r w:rsidRPr="00AB2E00">
              <w:rPr>
                <w:b/>
                <w:bCs/>
                <w:color w:val="FF0000"/>
              </w:rPr>
              <w:t>SHORT:</w:t>
            </w:r>
            <w:r>
              <w:t xml:space="preserve"> Think you have a cold?  Check your symptoms at </w:t>
            </w:r>
            <w:hyperlink r:id="rId51" w:history="1">
              <w:r w:rsidR="0051335E" w:rsidRPr="0051335E">
                <w:rPr>
                  <w:rStyle w:val="Hyperlink"/>
                </w:rPr>
                <w:t>nhs.uk/conditions/common-cold</w:t>
              </w:r>
            </w:hyperlink>
          </w:p>
          <w:p w14:paraId="0672F72C" w14:textId="77777777" w:rsidR="00CA1FC9" w:rsidRDefault="00CA1FC9" w:rsidP="00CA1FC9">
            <w:r>
              <w:t xml:space="preserve">Treat your cold at home. </w:t>
            </w:r>
          </w:p>
          <w:p w14:paraId="4EBE2A45" w14:textId="598B83B1" w:rsidR="007A6B8C" w:rsidRDefault="007A6B8C" w:rsidP="007A6B8C">
            <w:r>
              <w:t xml:space="preserve">Find further health advice on the </w:t>
            </w:r>
            <w:hyperlink r:id="rId52" w:history="1">
              <w:r w:rsidR="0051335E" w:rsidRPr="0051335E">
                <w:rPr>
                  <w:rStyle w:val="Hyperlink"/>
                </w:rPr>
                <w:t>nhs.uk</w:t>
              </w:r>
            </w:hyperlink>
            <w:r w:rsidR="0051335E">
              <w:t xml:space="preserve"> </w:t>
            </w:r>
            <w:r>
              <w:t xml:space="preserve">website. </w:t>
            </w:r>
          </w:p>
          <w:p w14:paraId="70687EBE" w14:textId="77777777" w:rsidR="007A6B8C" w:rsidRDefault="007A6B8C" w:rsidP="007A6B8C"/>
          <w:p w14:paraId="7C934951" w14:textId="77777777" w:rsidR="009C250E" w:rsidRDefault="009C250E" w:rsidP="009C250E">
            <w:r>
              <w:t>#MakeTheRightChoiceThisWinter</w:t>
            </w:r>
          </w:p>
          <w:p w14:paraId="41D0A3EE" w14:textId="77777777" w:rsidR="00C33D9E" w:rsidRDefault="00C33D9E"/>
        </w:tc>
        <w:tc>
          <w:tcPr>
            <w:tcW w:w="4252" w:type="dxa"/>
          </w:tcPr>
          <w:p w14:paraId="23EF4622" w14:textId="77777777" w:rsidR="00CF3571" w:rsidRDefault="00CF3571">
            <w:pPr>
              <w:jc w:val="center"/>
              <w:rPr>
                <w:noProof/>
              </w:rPr>
            </w:pPr>
          </w:p>
          <w:p w14:paraId="7C2DA651" w14:textId="2874CD28" w:rsidR="00C33D9E" w:rsidRDefault="00CF3571">
            <w:pPr>
              <w:jc w:val="center"/>
              <w:rPr>
                <w:noProof/>
              </w:rPr>
            </w:pPr>
            <w:r>
              <w:rPr>
                <w:noProof/>
              </w:rPr>
              <w:drawing>
                <wp:inline distT="0" distB="0" distL="0" distR="0" wp14:anchorId="54F061A4" wp14:editId="69068216">
                  <wp:extent cx="1866900" cy="1866900"/>
                  <wp:effectExtent l="0" t="0" r="0" b="0"/>
                  <wp:docPr id="138627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bl>
    <w:p w14:paraId="2DDF5F08" w14:textId="77777777" w:rsidR="004375FA" w:rsidRDefault="004375FA"/>
    <w:p w14:paraId="0FE3D451" w14:textId="77777777" w:rsidR="00C80EFC" w:rsidRDefault="00C80EFC"/>
    <w:p w14:paraId="7E4FEB37" w14:textId="77777777" w:rsidR="00C80EFC" w:rsidRDefault="00C80EFC"/>
    <w:p w14:paraId="17D12D58" w14:textId="77777777" w:rsidR="00C80EFC" w:rsidRDefault="00C80EFC"/>
    <w:p w14:paraId="00564B76" w14:textId="77777777" w:rsidR="00C80EFC" w:rsidRDefault="00C80EFC"/>
    <w:p w14:paraId="63CCF5CA" w14:textId="77777777" w:rsidR="00C80EFC" w:rsidRDefault="00C80EFC"/>
    <w:tbl>
      <w:tblPr>
        <w:tblStyle w:val="TableGrid"/>
        <w:tblW w:w="15501" w:type="dxa"/>
        <w:tblInd w:w="-431" w:type="dxa"/>
        <w:tblLook w:val="04A0" w:firstRow="1" w:lastRow="0" w:firstColumn="1" w:lastColumn="0" w:noHBand="0" w:noVBand="1"/>
      </w:tblPr>
      <w:tblGrid>
        <w:gridCol w:w="11766"/>
        <w:gridCol w:w="3735"/>
      </w:tblGrid>
      <w:tr w:rsidR="003D00A9" w14:paraId="507CA460" w14:textId="77777777" w:rsidTr="003D00A9">
        <w:trPr>
          <w:trHeight w:val="312"/>
        </w:trPr>
        <w:tc>
          <w:tcPr>
            <w:tcW w:w="15501" w:type="dxa"/>
            <w:gridSpan w:val="2"/>
            <w:shd w:val="clear" w:color="auto" w:fill="00B0F0"/>
          </w:tcPr>
          <w:p w14:paraId="36680B0C" w14:textId="5BF7AF81" w:rsidR="003D00A9" w:rsidRPr="003D00A9" w:rsidRDefault="003D00A9">
            <w:pPr>
              <w:jc w:val="center"/>
            </w:pPr>
            <w:r w:rsidRPr="003D00A9">
              <w:lastRenderedPageBreak/>
              <w:t>IP</w:t>
            </w:r>
            <w:r>
              <w:t>C</w:t>
            </w:r>
          </w:p>
        </w:tc>
      </w:tr>
      <w:tr w:rsidR="003D00A9" w14:paraId="0DBC65F0" w14:textId="77777777" w:rsidTr="00885592">
        <w:trPr>
          <w:trHeight w:val="312"/>
        </w:trPr>
        <w:tc>
          <w:tcPr>
            <w:tcW w:w="11766" w:type="dxa"/>
          </w:tcPr>
          <w:p w14:paraId="2F5DD730" w14:textId="77777777" w:rsidR="003D00A9" w:rsidRPr="000F5033" w:rsidRDefault="003D00A9">
            <w:pPr>
              <w:jc w:val="center"/>
              <w:rPr>
                <w:b/>
                <w:bCs/>
              </w:rPr>
            </w:pPr>
            <w:r w:rsidRPr="000F5033">
              <w:rPr>
                <w:b/>
                <w:bCs/>
              </w:rPr>
              <w:t>Copy</w:t>
            </w:r>
          </w:p>
        </w:tc>
        <w:tc>
          <w:tcPr>
            <w:tcW w:w="3735" w:type="dxa"/>
          </w:tcPr>
          <w:p w14:paraId="3E1509CE" w14:textId="77777777" w:rsidR="003D00A9" w:rsidRPr="000F5033" w:rsidRDefault="003D00A9">
            <w:pPr>
              <w:jc w:val="center"/>
              <w:rPr>
                <w:b/>
                <w:bCs/>
              </w:rPr>
            </w:pPr>
            <w:r w:rsidRPr="000F5033">
              <w:rPr>
                <w:b/>
                <w:bCs/>
              </w:rPr>
              <w:t>Image 1</w:t>
            </w:r>
          </w:p>
        </w:tc>
      </w:tr>
      <w:tr w:rsidR="003D00A9" w14:paraId="0F7083C7" w14:textId="77777777" w:rsidTr="00885592">
        <w:trPr>
          <w:trHeight w:val="2737"/>
        </w:trPr>
        <w:tc>
          <w:tcPr>
            <w:tcW w:w="11766" w:type="dxa"/>
          </w:tcPr>
          <w:p w14:paraId="6A9EE84B" w14:textId="175C861B" w:rsidR="00B41F73" w:rsidRDefault="00810335">
            <w:r w:rsidRPr="00810335">
              <w:t>It’s often the simplest things we do that can help keep us, our families, and those we love or care for well when viruses are circulating</w:t>
            </w:r>
            <w:r>
              <w:t>.</w:t>
            </w:r>
          </w:p>
          <w:p w14:paraId="4A82CF6E" w14:textId="77777777" w:rsidR="00810335" w:rsidRDefault="00810335"/>
          <w:p w14:paraId="0418CD9B" w14:textId="5953F14D" w:rsidR="00B41F73" w:rsidRDefault="00B41F73">
            <w:r>
              <w:t>Make sure you’re doing your part to prevent the spread of infections.</w:t>
            </w:r>
          </w:p>
          <w:p w14:paraId="47491268" w14:textId="77777777" w:rsidR="00B41F73" w:rsidRDefault="00B41F73"/>
          <w:p w14:paraId="3970AC9A" w14:textId="77777777" w:rsidR="009C250E" w:rsidRDefault="009C250E" w:rsidP="009C250E">
            <w:r>
              <w:t>#MakeTheRightChoiceThisWinter</w:t>
            </w:r>
          </w:p>
          <w:p w14:paraId="0F9F6F73" w14:textId="7DB65382" w:rsidR="00B41F73" w:rsidRDefault="00B41F73"/>
        </w:tc>
        <w:tc>
          <w:tcPr>
            <w:tcW w:w="3735" w:type="dxa"/>
          </w:tcPr>
          <w:p w14:paraId="6675F58C" w14:textId="7C8B0F0D" w:rsidR="003D00A9" w:rsidRDefault="003D00A9" w:rsidP="0080267B"/>
          <w:p w14:paraId="1C87E2D8" w14:textId="77777777" w:rsidR="00B31731" w:rsidRDefault="00D22516" w:rsidP="000A6BE9">
            <w:pPr>
              <w:jc w:val="center"/>
            </w:pPr>
            <w:r>
              <w:rPr>
                <w:noProof/>
              </w:rPr>
              <w:drawing>
                <wp:inline distT="0" distB="0" distL="0" distR="0" wp14:anchorId="6854B134" wp14:editId="55455174">
                  <wp:extent cx="1701800" cy="1701800"/>
                  <wp:effectExtent l="0" t="0" r="0" b="0"/>
                  <wp:docPr id="182806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inline>
              </w:drawing>
            </w:r>
          </w:p>
          <w:p w14:paraId="72833849" w14:textId="60F967E9" w:rsidR="0080267B" w:rsidRDefault="0080267B" w:rsidP="0080267B"/>
        </w:tc>
      </w:tr>
      <w:tr w:rsidR="003D00A9" w14:paraId="6CE8A458" w14:textId="77777777" w:rsidTr="00607692">
        <w:trPr>
          <w:trHeight w:val="1833"/>
        </w:trPr>
        <w:tc>
          <w:tcPr>
            <w:tcW w:w="11766" w:type="dxa"/>
          </w:tcPr>
          <w:p w14:paraId="23A19B65" w14:textId="77777777" w:rsidR="00607692" w:rsidRDefault="00607692">
            <w:r w:rsidRPr="00AB2E00">
              <w:rPr>
                <w:b/>
                <w:bCs/>
                <w:color w:val="FF0000"/>
              </w:rPr>
              <w:t>LONG:</w:t>
            </w:r>
            <w:r w:rsidRPr="00AB2E00">
              <w:rPr>
                <w:color w:val="FF0000"/>
              </w:rPr>
              <w:t xml:space="preserve"> </w:t>
            </w:r>
            <w:r w:rsidRPr="00607692">
              <w:t>Remember one of the most effective ways to keep yourself and your family well is to regularly wash your hands.</w:t>
            </w:r>
          </w:p>
          <w:p w14:paraId="08C0A0B2" w14:textId="77777777" w:rsidR="00607692" w:rsidRDefault="00607692"/>
          <w:p w14:paraId="7941D691" w14:textId="0132CB27" w:rsidR="00607692" w:rsidRDefault="00607692">
            <w:r w:rsidRPr="00607692">
              <w:t xml:space="preserve">Help teach little ones the importance of effective hand washing </w:t>
            </w:r>
            <w:r>
              <w:t xml:space="preserve">too </w:t>
            </w:r>
            <w:r w:rsidRPr="00607692">
              <w:t>and that they should always wash their hands:</w:t>
            </w:r>
            <w:r w:rsidRPr="00607692">
              <w:br/>
              <w:t>* when returning home or reaching a destination</w:t>
            </w:r>
            <w:r w:rsidRPr="00607692">
              <w:br/>
              <w:t>* after travelling on public transport</w:t>
            </w:r>
            <w:r w:rsidRPr="00607692">
              <w:br/>
              <w:t>* before, during, and after preparing food</w:t>
            </w:r>
            <w:r w:rsidRPr="00607692">
              <w:br/>
              <w:t>* before and after eating food</w:t>
            </w:r>
            <w:r w:rsidRPr="00607692">
              <w:br/>
              <w:t>* before and after caring for someone at home who is sick with vomiting or diarrhoea</w:t>
            </w:r>
            <w:r w:rsidRPr="00607692">
              <w:br/>
              <w:t>* after using the toilet</w:t>
            </w:r>
            <w:r w:rsidRPr="00607692">
              <w:br/>
              <w:t>* after changing nappies or cleaning up a child who has used the toilet</w:t>
            </w:r>
            <w:r w:rsidRPr="00607692">
              <w:br/>
              <w:t>* after blowing your nose, coughing, or sneezing</w:t>
            </w:r>
            <w:r w:rsidRPr="00607692">
              <w:br/>
              <w:t>* after touching an animal, animal feed, or animal waste</w:t>
            </w:r>
            <w:r w:rsidRPr="00607692">
              <w:br/>
            </w:r>
            <w:r w:rsidRPr="00607692">
              <w:br/>
              <w:t>Share this video to better understand how to wash your hands effectively </w:t>
            </w:r>
            <w:hyperlink r:id="rId55" w:history="1">
              <w:r w:rsidRPr="007D7048">
                <w:rPr>
                  <w:rStyle w:val="Hyperlink"/>
                </w:rPr>
                <w:t>youtube.com/watch?v=d3EPLfzNM_Q</w:t>
              </w:r>
            </w:hyperlink>
          </w:p>
          <w:p w14:paraId="5B34E6BE" w14:textId="77777777" w:rsidR="00607692" w:rsidRDefault="00607692"/>
          <w:p w14:paraId="329A5ED9" w14:textId="77777777" w:rsidR="009C250E" w:rsidRDefault="009C250E" w:rsidP="009C250E">
            <w:r>
              <w:t>#MakeTheRightChoiceThisWinter</w:t>
            </w:r>
          </w:p>
          <w:p w14:paraId="08AF4F48" w14:textId="77777777" w:rsidR="00634FDB" w:rsidRDefault="00634FDB"/>
          <w:p w14:paraId="7837ED17" w14:textId="4E8DA085" w:rsidR="00607692" w:rsidRDefault="00607692" w:rsidP="00607692">
            <w:r w:rsidRPr="00AB2E00">
              <w:rPr>
                <w:b/>
                <w:bCs/>
                <w:color w:val="FF0000"/>
              </w:rPr>
              <w:lastRenderedPageBreak/>
              <w:t>SHORT:</w:t>
            </w:r>
            <w:r>
              <w:rPr>
                <w:b/>
                <w:bCs/>
                <w:color w:val="FF0000"/>
              </w:rPr>
              <w:t xml:space="preserve"> </w:t>
            </w:r>
            <w:r w:rsidRPr="00607692">
              <w:t>Remember one of the most effective ways to keep yourself and your family well is to regularly wash your hands.</w:t>
            </w:r>
            <w:r>
              <w:t xml:space="preserve"> Watch and s</w:t>
            </w:r>
            <w:r w:rsidRPr="00607692">
              <w:t>hare this video to better understand how to wash your hands effectively </w:t>
            </w:r>
            <w:hyperlink r:id="rId56" w:history="1">
              <w:r w:rsidRPr="007D7048">
                <w:rPr>
                  <w:rStyle w:val="Hyperlink"/>
                </w:rPr>
                <w:t>youtube.com/watch?v=d3EPLfzNM_Q</w:t>
              </w:r>
            </w:hyperlink>
          </w:p>
          <w:p w14:paraId="3ED9B6EC" w14:textId="77777777" w:rsidR="009C250E" w:rsidRDefault="009C250E"/>
          <w:p w14:paraId="6A7C1294" w14:textId="3E72B0FF" w:rsidR="003D00A9" w:rsidRPr="00607692" w:rsidRDefault="009C250E">
            <w:r>
              <w:t>#MakeTheRightChoiceThisWinter</w:t>
            </w:r>
          </w:p>
        </w:tc>
        <w:tc>
          <w:tcPr>
            <w:tcW w:w="3735" w:type="dxa"/>
          </w:tcPr>
          <w:p w14:paraId="724CBE95" w14:textId="77777777" w:rsidR="00B31731" w:rsidRDefault="00B31731">
            <w:pPr>
              <w:jc w:val="center"/>
            </w:pPr>
          </w:p>
          <w:p w14:paraId="34E194D4" w14:textId="3AB5FA36" w:rsidR="003D00A9" w:rsidRDefault="003D00A9">
            <w:pPr>
              <w:jc w:val="center"/>
            </w:pPr>
            <w:r>
              <w:rPr>
                <w:noProof/>
              </w:rPr>
              <w:drawing>
                <wp:inline distT="0" distB="0" distL="0" distR="0" wp14:anchorId="47D5E6C7" wp14:editId="7CB6D64E">
                  <wp:extent cx="1743075" cy="1743075"/>
                  <wp:effectExtent l="0" t="0" r="9525" b="9525"/>
                  <wp:docPr id="15412708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r>
    </w:tbl>
    <w:p w14:paraId="70E747C1" w14:textId="77777777" w:rsidR="008312D7" w:rsidRDefault="008312D7"/>
    <w:tbl>
      <w:tblPr>
        <w:tblStyle w:val="TableGrid"/>
        <w:tblW w:w="15594" w:type="dxa"/>
        <w:tblInd w:w="-431" w:type="dxa"/>
        <w:tblLayout w:type="fixed"/>
        <w:tblLook w:val="04A0" w:firstRow="1" w:lastRow="0" w:firstColumn="1" w:lastColumn="0" w:noHBand="0" w:noVBand="1"/>
      </w:tblPr>
      <w:tblGrid>
        <w:gridCol w:w="5388"/>
        <w:gridCol w:w="2551"/>
        <w:gridCol w:w="2552"/>
        <w:gridCol w:w="2551"/>
        <w:gridCol w:w="2552"/>
      </w:tblGrid>
      <w:tr w:rsidR="00714FC6" w14:paraId="31EFBCC3" w14:textId="0815BD05" w:rsidTr="00C80EFC">
        <w:trPr>
          <w:trHeight w:val="416"/>
        </w:trPr>
        <w:tc>
          <w:tcPr>
            <w:tcW w:w="15594" w:type="dxa"/>
            <w:gridSpan w:val="5"/>
            <w:shd w:val="clear" w:color="auto" w:fill="DAE9F7" w:themeFill="text2" w:themeFillTint="1A"/>
          </w:tcPr>
          <w:p w14:paraId="45012702" w14:textId="421AFC1D" w:rsidR="00714FC6" w:rsidRDefault="00714FC6">
            <w:pPr>
              <w:jc w:val="center"/>
              <w:rPr>
                <w:sz w:val="28"/>
                <w:szCs w:val="28"/>
              </w:rPr>
            </w:pPr>
            <w:r>
              <w:rPr>
                <w:sz w:val="28"/>
                <w:szCs w:val="28"/>
              </w:rPr>
              <w:t>Long Term Conditions (Respiratory)</w:t>
            </w:r>
          </w:p>
        </w:tc>
      </w:tr>
      <w:tr w:rsidR="003D00A9" w14:paraId="3EA288CF" w14:textId="5842486C" w:rsidTr="00C80EFC">
        <w:trPr>
          <w:trHeight w:val="280"/>
        </w:trPr>
        <w:tc>
          <w:tcPr>
            <w:tcW w:w="5388" w:type="dxa"/>
          </w:tcPr>
          <w:p w14:paraId="552965CC" w14:textId="77777777" w:rsidR="00714FC6" w:rsidRPr="000F5033" w:rsidRDefault="00714FC6">
            <w:pPr>
              <w:jc w:val="center"/>
              <w:rPr>
                <w:b/>
                <w:bCs/>
              </w:rPr>
            </w:pPr>
            <w:r w:rsidRPr="000F5033">
              <w:rPr>
                <w:b/>
                <w:bCs/>
              </w:rPr>
              <w:t>Copy</w:t>
            </w:r>
          </w:p>
        </w:tc>
        <w:tc>
          <w:tcPr>
            <w:tcW w:w="2551" w:type="dxa"/>
          </w:tcPr>
          <w:p w14:paraId="30331E99" w14:textId="77777777" w:rsidR="00714FC6" w:rsidRPr="000F5033" w:rsidRDefault="00714FC6">
            <w:pPr>
              <w:jc w:val="center"/>
              <w:rPr>
                <w:b/>
                <w:bCs/>
              </w:rPr>
            </w:pPr>
            <w:r w:rsidRPr="000F5033">
              <w:rPr>
                <w:b/>
                <w:bCs/>
              </w:rPr>
              <w:t>Image 1</w:t>
            </w:r>
          </w:p>
        </w:tc>
        <w:tc>
          <w:tcPr>
            <w:tcW w:w="2552" w:type="dxa"/>
          </w:tcPr>
          <w:p w14:paraId="3429A51B" w14:textId="77777777" w:rsidR="00714FC6" w:rsidRPr="000F5033" w:rsidRDefault="00714FC6">
            <w:pPr>
              <w:jc w:val="center"/>
              <w:rPr>
                <w:b/>
                <w:bCs/>
              </w:rPr>
            </w:pPr>
            <w:r w:rsidRPr="000F5033">
              <w:rPr>
                <w:b/>
                <w:bCs/>
              </w:rPr>
              <w:t>Image 2</w:t>
            </w:r>
          </w:p>
        </w:tc>
        <w:tc>
          <w:tcPr>
            <w:tcW w:w="2551" w:type="dxa"/>
          </w:tcPr>
          <w:p w14:paraId="3CAFC843" w14:textId="77777777" w:rsidR="00714FC6" w:rsidRPr="000F5033" w:rsidRDefault="00714FC6">
            <w:pPr>
              <w:jc w:val="center"/>
              <w:rPr>
                <w:b/>
                <w:bCs/>
              </w:rPr>
            </w:pPr>
            <w:r w:rsidRPr="000F5033">
              <w:rPr>
                <w:b/>
                <w:bCs/>
              </w:rPr>
              <w:t>Image 3</w:t>
            </w:r>
          </w:p>
        </w:tc>
        <w:tc>
          <w:tcPr>
            <w:tcW w:w="2552" w:type="dxa"/>
          </w:tcPr>
          <w:p w14:paraId="01E14921" w14:textId="205887D3" w:rsidR="00714FC6" w:rsidRPr="000F5033" w:rsidRDefault="00714FC6">
            <w:pPr>
              <w:jc w:val="center"/>
              <w:rPr>
                <w:b/>
                <w:bCs/>
              </w:rPr>
            </w:pPr>
            <w:r>
              <w:rPr>
                <w:b/>
                <w:bCs/>
              </w:rPr>
              <w:t>Image 4</w:t>
            </w:r>
          </w:p>
        </w:tc>
      </w:tr>
      <w:tr w:rsidR="003D00A9" w14:paraId="7413C0CC" w14:textId="3ABF2E10" w:rsidTr="00C80EFC">
        <w:trPr>
          <w:trHeight w:val="1499"/>
        </w:trPr>
        <w:tc>
          <w:tcPr>
            <w:tcW w:w="5388" w:type="dxa"/>
          </w:tcPr>
          <w:p w14:paraId="3970F03B" w14:textId="77777777" w:rsidR="00CA1FC9" w:rsidRDefault="00CA1FC9" w:rsidP="00CA1FC9">
            <w:pPr>
              <w:rPr>
                <w:b/>
                <w:bCs/>
                <w:color w:val="FF0000"/>
              </w:rPr>
            </w:pPr>
            <w:r w:rsidRPr="0051335E">
              <w:rPr>
                <w:b/>
                <w:bCs/>
                <w:color w:val="FF0000"/>
              </w:rPr>
              <w:t>LONG:</w:t>
            </w:r>
            <w:r>
              <w:rPr>
                <w:b/>
                <w:bCs/>
                <w:color w:val="FF0000"/>
              </w:rPr>
              <w:t xml:space="preserve"> </w:t>
            </w:r>
            <w:r w:rsidRPr="00CA1FC9">
              <w:t>People will experience the symptoms of their lung condition differently.</w:t>
            </w:r>
            <w:r w:rsidRPr="00CA1FC9">
              <w:rPr>
                <w:b/>
                <w:bCs/>
              </w:rPr>
              <w:t xml:space="preserve"> </w:t>
            </w:r>
          </w:p>
          <w:p w14:paraId="584FDC0C" w14:textId="77777777" w:rsidR="00CA1FC9" w:rsidRDefault="00CA1FC9" w:rsidP="00CA1FC9"/>
          <w:p w14:paraId="0D64A448" w14:textId="3BA40217" w:rsidR="00912C10" w:rsidRDefault="00CA1FC9" w:rsidP="00CA1FC9">
            <w:r>
              <w:t>Learning about your condition and how it affects you personally, will help you to stay well this winter and potentially avoid a hospital stay.</w:t>
            </w:r>
          </w:p>
          <w:p w14:paraId="3FB31E6D" w14:textId="77777777" w:rsidR="00534090" w:rsidRDefault="00534090" w:rsidP="00CA1FC9"/>
          <w:p w14:paraId="2FC8BB8B" w14:textId="64C6FDCD" w:rsidR="00CA1FC9" w:rsidRDefault="00912C10" w:rsidP="00CA1FC9">
            <w:r>
              <w:t xml:space="preserve">If you do not have a self management plan contact your healthcare team. </w:t>
            </w:r>
          </w:p>
          <w:p w14:paraId="42CF96D1" w14:textId="77777777" w:rsidR="00CA1FC9" w:rsidRDefault="00CA1FC9" w:rsidP="00CA1FC9"/>
          <w:p w14:paraId="22D98E4C" w14:textId="0F44F0C7" w:rsidR="00714FC6" w:rsidRDefault="00912C10" w:rsidP="00CA1FC9">
            <w:r>
              <w:t>Fi</w:t>
            </w:r>
            <w:r w:rsidR="00CA1FC9">
              <w:t>nd out more about how to stay well in cold weather on the</w:t>
            </w:r>
            <w:r>
              <w:t xml:space="preserve"> Asthma and Lung UK website </w:t>
            </w:r>
            <w:hyperlink r:id="rId58" w:history="1">
              <w:r w:rsidRPr="00347724">
                <w:rPr>
                  <w:rStyle w:val="Hyperlink"/>
                </w:rPr>
                <w:t>asthmaandlung.org.uk/living-with/cold-weather</w:t>
              </w:r>
            </w:hyperlink>
          </w:p>
          <w:p w14:paraId="4E647587" w14:textId="77777777" w:rsidR="00912C10" w:rsidRDefault="00912C10" w:rsidP="00CA1FC9"/>
          <w:p w14:paraId="02721654" w14:textId="77777777" w:rsidR="009C250E" w:rsidRDefault="009C250E" w:rsidP="009C250E">
            <w:r>
              <w:t>#MakeTheRightChoiceThisWinter</w:t>
            </w:r>
          </w:p>
          <w:p w14:paraId="6DAD7827" w14:textId="77777777" w:rsidR="00912C10" w:rsidRDefault="00912C10" w:rsidP="00912C10"/>
          <w:p w14:paraId="15598456" w14:textId="77777777" w:rsidR="00912C10" w:rsidRDefault="00912C10" w:rsidP="00912C10">
            <w:r w:rsidRPr="0051335E">
              <w:rPr>
                <w:b/>
                <w:bCs/>
                <w:color w:val="FF0000"/>
              </w:rPr>
              <w:t>SHORT:</w:t>
            </w:r>
            <w:r>
              <w:rPr>
                <w:b/>
                <w:bCs/>
                <w:color w:val="FF0000"/>
              </w:rPr>
              <w:t xml:space="preserve"> </w:t>
            </w:r>
            <w:r>
              <w:t>Learning about your condition and how it affects you personally, will help you to stay well this winter and potentially avoid a hospital stay.</w:t>
            </w:r>
          </w:p>
          <w:p w14:paraId="76FB6C64" w14:textId="77777777" w:rsidR="00912C10" w:rsidRDefault="00912C10" w:rsidP="00912C10"/>
          <w:p w14:paraId="242CD3B3" w14:textId="6EF9651C" w:rsidR="00912C10" w:rsidRDefault="00912C10" w:rsidP="00912C10">
            <w:r>
              <w:t xml:space="preserve">You can find out more about how to stay well in cold weather on the British Heart Foundation website </w:t>
            </w:r>
            <w:hyperlink r:id="rId59" w:history="1">
              <w:r w:rsidRPr="00A13C8F">
                <w:rPr>
                  <w:rStyle w:val="Hyperlink"/>
                </w:rPr>
                <w:t>bhf.org.uk/informationsupport/heart-matters-magazine/wellbeing/stay-healthy-winter</w:t>
              </w:r>
            </w:hyperlink>
          </w:p>
          <w:p w14:paraId="66C25045" w14:textId="77777777" w:rsidR="00912C10" w:rsidRDefault="00912C10" w:rsidP="00912C10"/>
          <w:p w14:paraId="6DCF431E" w14:textId="77777777" w:rsidR="009C250E" w:rsidRDefault="009C250E" w:rsidP="009C250E">
            <w:r>
              <w:t>#MakeTheRightChoiceThisWinter</w:t>
            </w:r>
          </w:p>
          <w:p w14:paraId="0A0AF76A" w14:textId="77777777" w:rsidR="00EC1C75" w:rsidRDefault="00EC1C75" w:rsidP="009C250E"/>
          <w:p w14:paraId="77B21951" w14:textId="77777777" w:rsidR="00EC1C75" w:rsidRDefault="00EC1C75" w:rsidP="009C250E"/>
          <w:p w14:paraId="7C673833" w14:textId="6FDF8256" w:rsidR="00912C10" w:rsidRDefault="00912C10" w:rsidP="00CA1FC9"/>
        </w:tc>
        <w:tc>
          <w:tcPr>
            <w:tcW w:w="2551" w:type="dxa"/>
          </w:tcPr>
          <w:p w14:paraId="1EE3F5EA" w14:textId="5EC56BA3" w:rsidR="00714FC6" w:rsidRDefault="00714FC6">
            <w:pPr>
              <w:jc w:val="center"/>
            </w:pPr>
            <w:r>
              <w:rPr>
                <w:noProof/>
              </w:rPr>
              <w:lastRenderedPageBreak/>
              <w:drawing>
                <wp:inline distT="0" distB="0" distL="0" distR="0" wp14:anchorId="0A45F584" wp14:editId="25A4CD87">
                  <wp:extent cx="1533525" cy="1533525"/>
                  <wp:effectExtent l="0" t="0" r="9525" b="9525"/>
                  <wp:docPr id="7291195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2552" w:type="dxa"/>
          </w:tcPr>
          <w:p w14:paraId="2A5DCF60" w14:textId="4C33408B" w:rsidR="00714FC6" w:rsidRDefault="00810335">
            <w:pPr>
              <w:jc w:val="center"/>
            </w:pPr>
            <w:r>
              <w:rPr>
                <w:noProof/>
              </w:rPr>
              <w:drawing>
                <wp:inline distT="0" distB="0" distL="0" distR="0" wp14:anchorId="0330F9DB" wp14:editId="414ABC96">
                  <wp:extent cx="1551008" cy="1551008"/>
                  <wp:effectExtent l="0" t="0" r="0" b="0"/>
                  <wp:docPr id="136059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405" cy="1554405"/>
                          </a:xfrm>
                          <a:prstGeom prst="rect">
                            <a:avLst/>
                          </a:prstGeom>
                          <a:noFill/>
                          <a:ln>
                            <a:noFill/>
                          </a:ln>
                        </pic:spPr>
                      </pic:pic>
                    </a:graphicData>
                  </a:graphic>
                </wp:inline>
              </w:drawing>
            </w:r>
          </w:p>
        </w:tc>
        <w:tc>
          <w:tcPr>
            <w:tcW w:w="2551" w:type="dxa"/>
          </w:tcPr>
          <w:p w14:paraId="6BE966A5" w14:textId="1894321F" w:rsidR="00714FC6" w:rsidRDefault="00810335">
            <w:pPr>
              <w:jc w:val="center"/>
            </w:pPr>
            <w:r>
              <w:rPr>
                <w:noProof/>
              </w:rPr>
              <w:drawing>
                <wp:inline distT="0" distB="0" distL="0" distR="0" wp14:anchorId="55B62ADC" wp14:editId="57B120F8">
                  <wp:extent cx="1539433" cy="1539433"/>
                  <wp:effectExtent l="0" t="0" r="3810" b="3810"/>
                  <wp:docPr id="993906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1875" cy="1541875"/>
                          </a:xfrm>
                          <a:prstGeom prst="rect">
                            <a:avLst/>
                          </a:prstGeom>
                          <a:noFill/>
                          <a:ln>
                            <a:noFill/>
                          </a:ln>
                        </pic:spPr>
                      </pic:pic>
                    </a:graphicData>
                  </a:graphic>
                </wp:inline>
              </w:drawing>
            </w:r>
          </w:p>
        </w:tc>
        <w:tc>
          <w:tcPr>
            <w:tcW w:w="2552" w:type="dxa"/>
          </w:tcPr>
          <w:p w14:paraId="5356E2B2" w14:textId="4A6705CC" w:rsidR="00714FC6" w:rsidRDefault="00810335">
            <w:pPr>
              <w:jc w:val="center"/>
            </w:pPr>
            <w:r>
              <w:rPr>
                <w:noProof/>
              </w:rPr>
              <w:drawing>
                <wp:inline distT="0" distB="0" distL="0" distR="0" wp14:anchorId="6D562FC2" wp14:editId="3B62C876">
                  <wp:extent cx="1550903" cy="1550903"/>
                  <wp:effectExtent l="0" t="0" r="0" b="0"/>
                  <wp:docPr id="49783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3788" cy="1553788"/>
                          </a:xfrm>
                          <a:prstGeom prst="rect">
                            <a:avLst/>
                          </a:prstGeom>
                          <a:noFill/>
                          <a:ln>
                            <a:noFill/>
                          </a:ln>
                        </pic:spPr>
                      </pic:pic>
                    </a:graphicData>
                  </a:graphic>
                </wp:inline>
              </w:drawing>
            </w:r>
          </w:p>
        </w:tc>
      </w:tr>
      <w:tr w:rsidR="00714FC6" w14:paraId="1B94F614" w14:textId="4743B110" w:rsidTr="00C80EFC">
        <w:trPr>
          <w:trHeight w:val="449"/>
        </w:trPr>
        <w:tc>
          <w:tcPr>
            <w:tcW w:w="15594" w:type="dxa"/>
            <w:gridSpan w:val="5"/>
            <w:shd w:val="clear" w:color="auto" w:fill="DAE9F7" w:themeFill="text2" w:themeFillTint="1A"/>
          </w:tcPr>
          <w:p w14:paraId="0AEC89F5" w14:textId="23A2547E" w:rsidR="00714FC6" w:rsidRDefault="00714FC6">
            <w:pPr>
              <w:jc w:val="center"/>
              <w:rPr>
                <w:sz w:val="28"/>
                <w:szCs w:val="28"/>
              </w:rPr>
            </w:pPr>
            <w:bookmarkStart w:id="0" w:name="_Hlk210130653"/>
            <w:r>
              <w:rPr>
                <w:sz w:val="28"/>
                <w:szCs w:val="28"/>
              </w:rPr>
              <w:t>Long Term Conditions (Cardiac)</w:t>
            </w:r>
          </w:p>
        </w:tc>
      </w:tr>
      <w:tr w:rsidR="003D00A9" w14:paraId="0BAA6398" w14:textId="2F7538FF" w:rsidTr="00C80EFC">
        <w:trPr>
          <w:trHeight w:val="399"/>
        </w:trPr>
        <w:tc>
          <w:tcPr>
            <w:tcW w:w="5388" w:type="dxa"/>
          </w:tcPr>
          <w:p w14:paraId="3CB10EDE" w14:textId="66786071" w:rsidR="00714FC6" w:rsidRDefault="00714FC6" w:rsidP="00714FC6">
            <w:pPr>
              <w:jc w:val="center"/>
            </w:pPr>
            <w:r w:rsidRPr="000F5033">
              <w:rPr>
                <w:b/>
                <w:bCs/>
              </w:rPr>
              <w:t>Copy</w:t>
            </w:r>
          </w:p>
        </w:tc>
        <w:tc>
          <w:tcPr>
            <w:tcW w:w="2551" w:type="dxa"/>
          </w:tcPr>
          <w:p w14:paraId="6F943DED" w14:textId="3318CD15" w:rsidR="00714FC6" w:rsidRDefault="00714FC6" w:rsidP="00714FC6">
            <w:pPr>
              <w:jc w:val="center"/>
              <w:rPr>
                <w:noProof/>
              </w:rPr>
            </w:pPr>
            <w:r w:rsidRPr="000F5033">
              <w:rPr>
                <w:b/>
                <w:bCs/>
              </w:rPr>
              <w:t>Image 1</w:t>
            </w:r>
          </w:p>
        </w:tc>
        <w:tc>
          <w:tcPr>
            <w:tcW w:w="2552" w:type="dxa"/>
          </w:tcPr>
          <w:p w14:paraId="2518A0CA" w14:textId="59806609" w:rsidR="00714FC6" w:rsidRDefault="00714FC6" w:rsidP="00714FC6">
            <w:pPr>
              <w:jc w:val="center"/>
              <w:rPr>
                <w:noProof/>
              </w:rPr>
            </w:pPr>
            <w:r w:rsidRPr="000F5033">
              <w:rPr>
                <w:b/>
                <w:bCs/>
              </w:rPr>
              <w:t>Image 2</w:t>
            </w:r>
          </w:p>
        </w:tc>
        <w:tc>
          <w:tcPr>
            <w:tcW w:w="2551" w:type="dxa"/>
          </w:tcPr>
          <w:p w14:paraId="3CDD2A3E" w14:textId="2DD74515" w:rsidR="00714FC6" w:rsidRDefault="00714FC6" w:rsidP="00714FC6">
            <w:pPr>
              <w:jc w:val="center"/>
              <w:rPr>
                <w:noProof/>
              </w:rPr>
            </w:pPr>
            <w:r w:rsidRPr="000F5033">
              <w:rPr>
                <w:b/>
                <w:bCs/>
              </w:rPr>
              <w:t>Image 3</w:t>
            </w:r>
          </w:p>
        </w:tc>
        <w:tc>
          <w:tcPr>
            <w:tcW w:w="2552" w:type="dxa"/>
          </w:tcPr>
          <w:p w14:paraId="3F1862EE" w14:textId="39F6FBFC" w:rsidR="00714FC6" w:rsidRPr="000F5033" w:rsidRDefault="00714FC6" w:rsidP="00714FC6">
            <w:pPr>
              <w:jc w:val="center"/>
              <w:rPr>
                <w:b/>
                <w:bCs/>
              </w:rPr>
            </w:pPr>
            <w:r>
              <w:rPr>
                <w:b/>
                <w:bCs/>
              </w:rPr>
              <w:t>Image 4</w:t>
            </w:r>
          </w:p>
        </w:tc>
      </w:tr>
      <w:bookmarkEnd w:id="0"/>
      <w:tr w:rsidR="003D00A9" w14:paraId="7B67F9F6" w14:textId="25982B90" w:rsidTr="00C80EFC">
        <w:trPr>
          <w:trHeight w:val="1349"/>
        </w:trPr>
        <w:tc>
          <w:tcPr>
            <w:tcW w:w="5388" w:type="dxa"/>
          </w:tcPr>
          <w:p w14:paraId="415C6A0F" w14:textId="1FD51F5B" w:rsidR="002D4278" w:rsidRDefault="0051335E" w:rsidP="00714FC6">
            <w:r w:rsidRPr="0051335E">
              <w:rPr>
                <w:b/>
                <w:bCs/>
                <w:color w:val="FF0000"/>
              </w:rPr>
              <w:t>LONG:</w:t>
            </w:r>
            <w:r>
              <w:rPr>
                <w:b/>
                <w:bCs/>
                <w:color w:val="FF0000"/>
              </w:rPr>
              <w:t xml:space="preserve"> </w:t>
            </w:r>
            <w:r w:rsidR="002D4278">
              <w:t>Everyone living with an ongoing heart conditions will experience their symptoms differently. Learning about your condition and how it affects you personally, will help you to stay well this winter and potentially avoid a hospital stay.</w:t>
            </w:r>
          </w:p>
          <w:p w14:paraId="4D9FC8A0" w14:textId="77777777" w:rsidR="002D4278" w:rsidRDefault="002D4278" w:rsidP="00714FC6"/>
          <w:p w14:paraId="3E1B1A8C" w14:textId="77777777" w:rsidR="002D4278" w:rsidRDefault="002D4278" w:rsidP="00714FC6">
            <w:r>
              <w:t>Learn to r</w:t>
            </w:r>
            <w:r w:rsidRPr="002D4278">
              <w:t>ecogni</w:t>
            </w:r>
            <w:r>
              <w:t>s</w:t>
            </w:r>
            <w:r w:rsidRPr="002D4278">
              <w:t>e the signs that your condition is worsening (e.g., increased breathlessness, fatigue, pain)</w:t>
            </w:r>
            <w:r>
              <w:t xml:space="preserve"> and h</w:t>
            </w:r>
            <w:r w:rsidRPr="002D4278">
              <w:t>ave an action plan for when to contact your healthcare provider</w:t>
            </w:r>
            <w:r>
              <w:t>.</w:t>
            </w:r>
          </w:p>
          <w:p w14:paraId="27185610" w14:textId="77777777" w:rsidR="002D4278" w:rsidRDefault="002D4278" w:rsidP="00714FC6"/>
          <w:p w14:paraId="2F11A2E1" w14:textId="64062760" w:rsidR="00714FC6" w:rsidRDefault="002D4278" w:rsidP="00714FC6">
            <w:r>
              <w:t xml:space="preserve">You can find out more about how to stay well in cold weather on the British Heart Foundation website </w:t>
            </w:r>
            <w:hyperlink r:id="rId64" w:history="1">
              <w:r w:rsidRPr="00A13C8F">
                <w:rPr>
                  <w:rStyle w:val="Hyperlink"/>
                </w:rPr>
                <w:t>bhf.org.uk/informationsupport/heart-matters-magazine/wellbeing/stay-healthy-winter</w:t>
              </w:r>
            </w:hyperlink>
          </w:p>
          <w:p w14:paraId="15F3D0E5" w14:textId="77777777" w:rsidR="002D4278" w:rsidRDefault="002D4278" w:rsidP="00714FC6"/>
          <w:p w14:paraId="434ED55B" w14:textId="77777777" w:rsidR="009C250E" w:rsidRDefault="009C250E" w:rsidP="009C250E">
            <w:r>
              <w:t>#MakeTheRightChoiceThisWinter</w:t>
            </w:r>
          </w:p>
          <w:p w14:paraId="6B26B6DB" w14:textId="77777777" w:rsidR="002D4278" w:rsidRDefault="002D4278" w:rsidP="002D4278"/>
          <w:p w14:paraId="645B23EB" w14:textId="35338494" w:rsidR="00EC1C75" w:rsidRDefault="0051335E" w:rsidP="00C91EF5">
            <w:r w:rsidRPr="0051335E">
              <w:rPr>
                <w:b/>
                <w:bCs/>
                <w:color w:val="FF0000"/>
              </w:rPr>
              <w:t>SHORT:</w:t>
            </w:r>
            <w:r>
              <w:rPr>
                <w:b/>
                <w:bCs/>
                <w:color w:val="FF0000"/>
              </w:rPr>
              <w:t xml:space="preserve"> </w:t>
            </w:r>
            <w:r w:rsidR="00912C10" w:rsidRPr="00912C10">
              <w:t>Learning about your condition and how it affects you personally, will help you to stay well this winter and potentially avoid a hospital stay.</w:t>
            </w:r>
            <w:r w:rsidR="00912C10" w:rsidRPr="00912C10">
              <w:br/>
            </w:r>
            <w:r w:rsidR="00912C10" w:rsidRPr="00912C10">
              <w:br/>
              <w:t xml:space="preserve">Find out more about how to stay well in cold weather here: </w:t>
            </w:r>
            <w:hyperlink r:id="rId65" w:tgtFrame="_blank" w:tooltip="https://www.bhf.org.uk/informationsupport/heart-matters-magazine/wellbeing/stay-healthy-winter" w:history="1">
              <w:r w:rsidR="00912C10" w:rsidRPr="00912C10">
                <w:rPr>
                  <w:rStyle w:val="Hyperlink"/>
                </w:rPr>
                <w:t>bhf.org.uk/informationsupport/heart-matters-magazine/wellbeing/stay-healthy-winter</w:t>
              </w:r>
            </w:hyperlink>
            <w:r w:rsidR="00912C10" w:rsidRPr="00912C10">
              <w:rPr>
                <w:color w:val="FF0000"/>
              </w:rPr>
              <w:br/>
            </w:r>
            <w:r w:rsidR="00912C10" w:rsidRPr="00912C10">
              <w:rPr>
                <w:color w:val="FF0000"/>
              </w:rPr>
              <w:lastRenderedPageBreak/>
              <w:br/>
            </w:r>
            <w:r w:rsidR="009C250E">
              <w:t>#MakeTheRightChoiceThisWinter</w:t>
            </w:r>
          </w:p>
        </w:tc>
        <w:tc>
          <w:tcPr>
            <w:tcW w:w="2551" w:type="dxa"/>
          </w:tcPr>
          <w:p w14:paraId="177DD600" w14:textId="294B8CE1" w:rsidR="00714FC6" w:rsidRPr="0051335E" w:rsidRDefault="0051335E" w:rsidP="00714FC6">
            <w:pPr>
              <w:jc w:val="center"/>
              <w:rPr>
                <w:i/>
                <w:iCs/>
                <w:noProof/>
              </w:rPr>
            </w:pPr>
            <w:r w:rsidRPr="0051335E">
              <w:rPr>
                <w:i/>
                <w:iCs/>
                <w:noProof/>
              </w:rPr>
              <w:lastRenderedPageBreak/>
              <w:drawing>
                <wp:inline distT="0" distB="0" distL="0" distR="0" wp14:anchorId="526869E8" wp14:editId="0AB3BEC7">
                  <wp:extent cx="1609725" cy="1609725"/>
                  <wp:effectExtent l="0" t="0" r="9525" b="9525"/>
                  <wp:docPr id="6507871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552" w:type="dxa"/>
          </w:tcPr>
          <w:p w14:paraId="5187797E" w14:textId="102F6978" w:rsidR="00714FC6" w:rsidRPr="0051335E" w:rsidRDefault="00EE1A56" w:rsidP="00714FC6">
            <w:pPr>
              <w:jc w:val="center"/>
              <w:rPr>
                <w:i/>
                <w:iCs/>
                <w:noProof/>
              </w:rPr>
            </w:pPr>
            <w:r>
              <w:rPr>
                <w:noProof/>
              </w:rPr>
              <w:drawing>
                <wp:inline distT="0" distB="0" distL="0" distR="0" wp14:anchorId="7D880E27" wp14:editId="39FD6E8A">
                  <wp:extent cx="1630392" cy="1630392"/>
                  <wp:effectExtent l="0" t="0" r="8255" b="8255"/>
                  <wp:docPr id="187863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1756" cy="1631756"/>
                          </a:xfrm>
                          <a:prstGeom prst="rect">
                            <a:avLst/>
                          </a:prstGeom>
                          <a:noFill/>
                          <a:ln>
                            <a:noFill/>
                          </a:ln>
                        </pic:spPr>
                      </pic:pic>
                    </a:graphicData>
                  </a:graphic>
                </wp:inline>
              </w:drawing>
            </w:r>
          </w:p>
        </w:tc>
        <w:tc>
          <w:tcPr>
            <w:tcW w:w="2551" w:type="dxa"/>
          </w:tcPr>
          <w:p w14:paraId="554CB927" w14:textId="733A044B" w:rsidR="00714FC6" w:rsidRDefault="00EE1A56" w:rsidP="00714FC6">
            <w:pPr>
              <w:jc w:val="center"/>
              <w:rPr>
                <w:noProof/>
              </w:rPr>
            </w:pPr>
            <w:r>
              <w:rPr>
                <w:noProof/>
              </w:rPr>
              <w:drawing>
                <wp:inline distT="0" distB="0" distL="0" distR="0" wp14:anchorId="3DB6AD53" wp14:editId="6664898A">
                  <wp:extent cx="1621766" cy="1621766"/>
                  <wp:effectExtent l="0" t="0" r="0" b="0"/>
                  <wp:docPr id="206533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3875" cy="1623875"/>
                          </a:xfrm>
                          <a:prstGeom prst="rect">
                            <a:avLst/>
                          </a:prstGeom>
                          <a:noFill/>
                          <a:ln>
                            <a:noFill/>
                          </a:ln>
                        </pic:spPr>
                      </pic:pic>
                    </a:graphicData>
                  </a:graphic>
                </wp:inline>
              </w:drawing>
            </w:r>
          </w:p>
        </w:tc>
        <w:tc>
          <w:tcPr>
            <w:tcW w:w="2552" w:type="dxa"/>
          </w:tcPr>
          <w:p w14:paraId="59CC0AC1" w14:textId="6A0D581C" w:rsidR="00714FC6" w:rsidRDefault="00EE1A56" w:rsidP="00714FC6">
            <w:pPr>
              <w:jc w:val="center"/>
              <w:rPr>
                <w:noProof/>
              </w:rPr>
            </w:pPr>
            <w:r>
              <w:rPr>
                <w:noProof/>
              </w:rPr>
              <w:drawing>
                <wp:inline distT="0" distB="0" distL="0" distR="0" wp14:anchorId="1CFA0E5A" wp14:editId="7ED90367">
                  <wp:extent cx="1613140" cy="1613140"/>
                  <wp:effectExtent l="0" t="0" r="6350" b="6350"/>
                  <wp:docPr id="960721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5431" cy="1615431"/>
                          </a:xfrm>
                          <a:prstGeom prst="rect">
                            <a:avLst/>
                          </a:prstGeom>
                          <a:noFill/>
                          <a:ln>
                            <a:noFill/>
                          </a:ln>
                        </pic:spPr>
                      </pic:pic>
                    </a:graphicData>
                  </a:graphic>
                </wp:inline>
              </w:drawing>
            </w:r>
          </w:p>
        </w:tc>
      </w:tr>
      <w:tr w:rsidR="002C6C50" w14:paraId="68AA7A85" w14:textId="77777777" w:rsidTr="00C80EFC">
        <w:trPr>
          <w:trHeight w:val="449"/>
        </w:trPr>
        <w:tc>
          <w:tcPr>
            <w:tcW w:w="15594" w:type="dxa"/>
            <w:gridSpan w:val="5"/>
            <w:shd w:val="clear" w:color="auto" w:fill="DAE9F7" w:themeFill="text2" w:themeFillTint="1A"/>
          </w:tcPr>
          <w:p w14:paraId="719127A3" w14:textId="2F25A4AB" w:rsidR="002C6C50" w:rsidRDefault="002C6C50" w:rsidP="00F54066">
            <w:pPr>
              <w:jc w:val="center"/>
              <w:rPr>
                <w:sz w:val="28"/>
                <w:szCs w:val="28"/>
              </w:rPr>
            </w:pPr>
            <w:r>
              <w:rPr>
                <w:sz w:val="28"/>
                <w:szCs w:val="28"/>
              </w:rPr>
              <w:t xml:space="preserve">Long term conditions - Vaccinations </w:t>
            </w:r>
          </w:p>
        </w:tc>
      </w:tr>
      <w:tr w:rsidR="002C6C50" w:rsidRPr="000F5033" w14:paraId="252AFD79" w14:textId="77777777" w:rsidTr="00C80EFC">
        <w:trPr>
          <w:trHeight w:val="399"/>
        </w:trPr>
        <w:tc>
          <w:tcPr>
            <w:tcW w:w="5388" w:type="dxa"/>
          </w:tcPr>
          <w:p w14:paraId="6F2B2624" w14:textId="77777777" w:rsidR="002C6C50" w:rsidRDefault="002C6C50" w:rsidP="00F54066">
            <w:pPr>
              <w:jc w:val="center"/>
            </w:pPr>
            <w:r w:rsidRPr="000F5033">
              <w:rPr>
                <w:b/>
                <w:bCs/>
              </w:rPr>
              <w:t>Copy</w:t>
            </w:r>
          </w:p>
        </w:tc>
        <w:tc>
          <w:tcPr>
            <w:tcW w:w="2551" w:type="dxa"/>
          </w:tcPr>
          <w:p w14:paraId="65632D82" w14:textId="77777777" w:rsidR="002C6C50" w:rsidRDefault="002C6C50" w:rsidP="00F54066">
            <w:pPr>
              <w:jc w:val="center"/>
              <w:rPr>
                <w:noProof/>
              </w:rPr>
            </w:pPr>
            <w:r w:rsidRPr="000F5033">
              <w:rPr>
                <w:b/>
                <w:bCs/>
              </w:rPr>
              <w:t>Image 1</w:t>
            </w:r>
          </w:p>
        </w:tc>
        <w:tc>
          <w:tcPr>
            <w:tcW w:w="2552" w:type="dxa"/>
          </w:tcPr>
          <w:p w14:paraId="28D5CCF0" w14:textId="77777777" w:rsidR="002C6C50" w:rsidRDefault="002C6C50" w:rsidP="00F54066">
            <w:pPr>
              <w:jc w:val="center"/>
              <w:rPr>
                <w:noProof/>
              </w:rPr>
            </w:pPr>
            <w:r w:rsidRPr="000F5033">
              <w:rPr>
                <w:b/>
                <w:bCs/>
              </w:rPr>
              <w:t>Image 2</w:t>
            </w:r>
          </w:p>
        </w:tc>
        <w:tc>
          <w:tcPr>
            <w:tcW w:w="2551" w:type="dxa"/>
          </w:tcPr>
          <w:p w14:paraId="2D23DE91" w14:textId="77777777" w:rsidR="002C6C50" w:rsidRDefault="002C6C50" w:rsidP="00F54066">
            <w:pPr>
              <w:jc w:val="center"/>
              <w:rPr>
                <w:noProof/>
              </w:rPr>
            </w:pPr>
            <w:r w:rsidRPr="000F5033">
              <w:rPr>
                <w:b/>
                <w:bCs/>
              </w:rPr>
              <w:t>Image 3</w:t>
            </w:r>
          </w:p>
        </w:tc>
        <w:tc>
          <w:tcPr>
            <w:tcW w:w="2552" w:type="dxa"/>
          </w:tcPr>
          <w:p w14:paraId="541E302C" w14:textId="77777777" w:rsidR="002C6C50" w:rsidRPr="000F5033" w:rsidRDefault="002C6C50" w:rsidP="00F54066">
            <w:pPr>
              <w:jc w:val="center"/>
              <w:rPr>
                <w:b/>
                <w:bCs/>
              </w:rPr>
            </w:pPr>
            <w:r>
              <w:rPr>
                <w:b/>
                <w:bCs/>
              </w:rPr>
              <w:t>Image 4</w:t>
            </w:r>
          </w:p>
        </w:tc>
      </w:tr>
      <w:tr w:rsidR="00B67B9A" w14:paraId="57796FBF" w14:textId="77777777" w:rsidTr="00C80EFC">
        <w:trPr>
          <w:trHeight w:val="1349"/>
        </w:trPr>
        <w:tc>
          <w:tcPr>
            <w:tcW w:w="5388" w:type="dxa"/>
          </w:tcPr>
          <w:p w14:paraId="680116FE" w14:textId="77777777" w:rsidR="00F5559E" w:rsidRDefault="00F5559E" w:rsidP="00F5559E">
            <w:r>
              <w:t>For some, viruses such as flu and COVID-19 can be very dangerous and even life-threatening. The risk from these viruses is greater during winter when they circulate most as people spend more time indoors.</w:t>
            </w:r>
          </w:p>
          <w:p w14:paraId="700A7CAA" w14:textId="77777777" w:rsidR="00F5559E" w:rsidRDefault="00F5559E" w:rsidP="00F5559E">
            <w:r>
              <w:t>People who can get both flu and COVID-19 vaccinations ahead of this winter are:</w:t>
            </w:r>
          </w:p>
          <w:p w14:paraId="5D5D7360" w14:textId="77777777" w:rsidR="00F5559E" w:rsidRDefault="00F5559E" w:rsidP="00F5559E">
            <w:pPr>
              <w:pStyle w:val="ListParagraph"/>
              <w:numPr>
                <w:ilvl w:val="0"/>
                <w:numId w:val="8"/>
              </w:numPr>
              <w:spacing w:line="259" w:lineRule="auto"/>
            </w:pPr>
            <w:r>
              <w:t>those aged 75 and over</w:t>
            </w:r>
          </w:p>
          <w:p w14:paraId="6520202F" w14:textId="77777777" w:rsidR="00F5559E" w:rsidRDefault="00F5559E" w:rsidP="00F5559E">
            <w:pPr>
              <w:pStyle w:val="ListParagraph"/>
              <w:numPr>
                <w:ilvl w:val="0"/>
                <w:numId w:val="8"/>
              </w:numPr>
              <w:spacing w:line="259" w:lineRule="auto"/>
            </w:pPr>
            <w:r>
              <w:t>those aged 6 months and over who are immunosuppressed</w:t>
            </w:r>
          </w:p>
          <w:p w14:paraId="1C7FA403" w14:textId="77777777" w:rsidR="00F5559E" w:rsidRDefault="00F5559E" w:rsidP="00F5559E">
            <w:pPr>
              <w:pStyle w:val="ListParagraph"/>
              <w:numPr>
                <w:ilvl w:val="0"/>
                <w:numId w:val="8"/>
              </w:numPr>
              <w:spacing w:line="259" w:lineRule="auto"/>
            </w:pPr>
            <w:r>
              <w:t>older adult care home residents</w:t>
            </w:r>
          </w:p>
          <w:p w14:paraId="67C3C102" w14:textId="77777777" w:rsidR="00F5559E" w:rsidRDefault="00F5559E" w:rsidP="00F5559E">
            <w:r>
              <w:t>Other care home residents, those aged 65 and over, those with certain long-term conditions, people who are pregnant, those who are the main carer of an older or disabled person, or receive a carer’s allowance, household contacts of people with a weakened immune system and most children aged 2-17 can get the flu vaccine.</w:t>
            </w:r>
          </w:p>
          <w:p w14:paraId="7907DDD3" w14:textId="77777777" w:rsidR="00F5559E" w:rsidRDefault="00F5559E" w:rsidP="00F5559E"/>
          <w:p w14:paraId="5368C014" w14:textId="3E55B760" w:rsidR="00F5559E" w:rsidRDefault="00F5559E" w:rsidP="00F5559E">
            <w:hyperlink r:id="rId70" w:history="1">
              <w:r w:rsidRPr="003A0E5E">
                <w:rPr>
                  <w:rStyle w:val="Hyperlink"/>
                </w:rPr>
                <w:t>www.nhs.uk/vaccinations</w:t>
              </w:r>
            </w:hyperlink>
            <w:r>
              <w:t xml:space="preserve"> </w:t>
            </w:r>
          </w:p>
          <w:p w14:paraId="2A4783D2" w14:textId="397F698D" w:rsidR="00B67B9A" w:rsidRPr="0051335E" w:rsidRDefault="00B67B9A" w:rsidP="00714FC6">
            <w:pPr>
              <w:rPr>
                <w:b/>
                <w:bCs/>
                <w:color w:val="FF0000"/>
              </w:rPr>
            </w:pPr>
          </w:p>
        </w:tc>
        <w:tc>
          <w:tcPr>
            <w:tcW w:w="2551" w:type="dxa"/>
          </w:tcPr>
          <w:p w14:paraId="1498E95B" w14:textId="1C786916" w:rsidR="00B67B9A" w:rsidRPr="0051335E" w:rsidRDefault="00F5559E" w:rsidP="00714FC6">
            <w:pPr>
              <w:jc w:val="center"/>
              <w:rPr>
                <w:i/>
                <w:iCs/>
                <w:noProof/>
              </w:rPr>
            </w:pPr>
            <w:r>
              <w:rPr>
                <w:noProof/>
              </w:rPr>
              <w:drawing>
                <wp:inline distT="0" distB="0" distL="0" distR="0" wp14:anchorId="70EF736F" wp14:editId="6E05A136">
                  <wp:extent cx="1482725" cy="1482725"/>
                  <wp:effectExtent l="0" t="0" r="3175" b="3175"/>
                  <wp:docPr id="1482708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inline>
              </w:drawing>
            </w:r>
          </w:p>
        </w:tc>
        <w:tc>
          <w:tcPr>
            <w:tcW w:w="2552" w:type="dxa"/>
          </w:tcPr>
          <w:p w14:paraId="493D0846" w14:textId="526431CE" w:rsidR="00B67B9A" w:rsidRDefault="00F5559E" w:rsidP="00714FC6">
            <w:pPr>
              <w:jc w:val="center"/>
              <w:rPr>
                <w:noProof/>
              </w:rPr>
            </w:pPr>
            <w:r>
              <w:rPr>
                <w:noProof/>
              </w:rPr>
              <w:drawing>
                <wp:inline distT="0" distB="0" distL="0" distR="0" wp14:anchorId="68D78A3E" wp14:editId="297AFB40">
                  <wp:extent cx="1482725" cy="1482725"/>
                  <wp:effectExtent l="0" t="0" r="3175" b="3175"/>
                  <wp:docPr id="1868897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inline>
              </w:drawing>
            </w:r>
          </w:p>
        </w:tc>
        <w:tc>
          <w:tcPr>
            <w:tcW w:w="2551" w:type="dxa"/>
          </w:tcPr>
          <w:p w14:paraId="45733275" w14:textId="4715EFD3" w:rsidR="00B67B9A" w:rsidRDefault="00F5559E" w:rsidP="00714FC6">
            <w:pPr>
              <w:jc w:val="center"/>
              <w:rPr>
                <w:noProof/>
              </w:rPr>
            </w:pPr>
            <w:r>
              <w:rPr>
                <w:noProof/>
              </w:rPr>
              <w:drawing>
                <wp:inline distT="0" distB="0" distL="0" distR="0" wp14:anchorId="3C01B375" wp14:editId="52D7523E">
                  <wp:extent cx="1482725" cy="1482725"/>
                  <wp:effectExtent l="0" t="0" r="3175" b="3175"/>
                  <wp:docPr id="2704878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inline>
              </w:drawing>
            </w:r>
          </w:p>
        </w:tc>
        <w:tc>
          <w:tcPr>
            <w:tcW w:w="2552" w:type="dxa"/>
          </w:tcPr>
          <w:p w14:paraId="6F6381DA" w14:textId="77777777" w:rsidR="00B67B9A" w:rsidRDefault="00B67B9A" w:rsidP="00714FC6">
            <w:pPr>
              <w:jc w:val="center"/>
              <w:rPr>
                <w:noProof/>
              </w:rPr>
            </w:pPr>
          </w:p>
        </w:tc>
      </w:tr>
      <w:tr w:rsidR="00F5559E" w14:paraId="43C4F13E" w14:textId="77777777" w:rsidTr="00C80EFC">
        <w:trPr>
          <w:trHeight w:val="1349"/>
        </w:trPr>
        <w:tc>
          <w:tcPr>
            <w:tcW w:w="5388" w:type="dxa"/>
          </w:tcPr>
          <w:p w14:paraId="6AC70355" w14:textId="5AD5894B" w:rsidR="00F5559E" w:rsidRDefault="00F5559E" w:rsidP="00F5559E">
            <w:pPr>
              <w:pStyle w:val="Default"/>
              <w:rPr>
                <w:sz w:val="23"/>
                <w:szCs w:val="23"/>
              </w:rPr>
            </w:pPr>
            <w:r>
              <w:rPr>
                <w:sz w:val="23"/>
                <w:szCs w:val="23"/>
              </w:rPr>
              <w:lastRenderedPageBreak/>
              <w:t xml:space="preserve">As winter approaches, it's crucial to get a flu vaccination to protect yourself and those around you. The flu vaccine reduces the risk of severe illness and helps keep our communities healthy </w:t>
            </w:r>
          </w:p>
          <w:p w14:paraId="084A7AF5" w14:textId="77777777" w:rsidR="00F5559E" w:rsidRDefault="00F5559E" w:rsidP="00F5559E">
            <w:pPr>
              <w:pStyle w:val="Default"/>
              <w:rPr>
                <w:sz w:val="23"/>
                <w:szCs w:val="23"/>
              </w:rPr>
            </w:pPr>
          </w:p>
          <w:p w14:paraId="5C5EFEDA" w14:textId="77777777" w:rsidR="009C589B" w:rsidRPr="009C589B" w:rsidRDefault="009C589B" w:rsidP="009C589B">
            <w:pPr>
              <w:pStyle w:val="Default"/>
              <w:rPr>
                <w:sz w:val="23"/>
                <w:szCs w:val="23"/>
              </w:rPr>
            </w:pPr>
            <w:r w:rsidRPr="009C589B">
              <w:rPr>
                <w:sz w:val="23"/>
                <w:szCs w:val="23"/>
              </w:rPr>
              <w:t>You can get the free NHS flu vaccine if you:</w:t>
            </w:r>
          </w:p>
          <w:p w14:paraId="4363C9D6" w14:textId="77777777" w:rsidR="009C589B" w:rsidRPr="009C589B" w:rsidRDefault="009C589B" w:rsidP="009C589B">
            <w:pPr>
              <w:pStyle w:val="Default"/>
              <w:rPr>
                <w:sz w:val="23"/>
                <w:szCs w:val="23"/>
              </w:rPr>
            </w:pPr>
          </w:p>
          <w:p w14:paraId="6642EC02" w14:textId="77777777" w:rsidR="009C589B" w:rsidRPr="009C589B" w:rsidRDefault="009C589B" w:rsidP="009C589B">
            <w:pPr>
              <w:pStyle w:val="Default"/>
              <w:numPr>
                <w:ilvl w:val="0"/>
                <w:numId w:val="9"/>
              </w:numPr>
              <w:rPr>
                <w:sz w:val="23"/>
                <w:szCs w:val="23"/>
              </w:rPr>
            </w:pPr>
            <w:r w:rsidRPr="009C589B">
              <w:rPr>
                <w:sz w:val="23"/>
                <w:szCs w:val="23"/>
              </w:rPr>
              <w:t>are aged 65 or over (including those who will be 65 by 31 March 2026)</w:t>
            </w:r>
          </w:p>
          <w:p w14:paraId="3064FDB1" w14:textId="77777777" w:rsidR="009C589B" w:rsidRPr="009C589B" w:rsidRDefault="009C589B" w:rsidP="009C589B">
            <w:pPr>
              <w:pStyle w:val="Default"/>
              <w:numPr>
                <w:ilvl w:val="0"/>
                <w:numId w:val="9"/>
              </w:numPr>
              <w:rPr>
                <w:sz w:val="23"/>
                <w:szCs w:val="23"/>
              </w:rPr>
            </w:pPr>
            <w:r w:rsidRPr="009C589B">
              <w:rPr>
                <w:sz w:val="23"/>
                <w:szCs w:val="23"/>
              </w:rPr>
              <w:t>have certain long-term health conditions</w:t>
            </w:r>
          </w:p>
          <w:p w14:paraId="2D653788" w14:textId="77777777" w:rsidR="009C589B" w:rsidRPr="009C589B" w:rsidRDefault="009C589B" w:rsidP="009C589B">
            <w:pPr>
              <w:pStyle w:val="Default"/>
              <w:numPr>
                <w:ilvl w:val="0"/>
                <w:numId w:val="9"/>
              </w:numPr>
              <w:rPr>
                <w:sz w:val="23"/>
                <w:szCs w:val="23"/>
              </w:rPr>
            </w:pPr>
            <w:r w:rsidRPr="009C589B">
              <w:rPr>
                <w:sz w:val="23"/>
                <w:szCs w:val="23"/>
              </w:rPr>
              <w:t>are pregnant</w:t>
            </w:r>
          </w:p>
          <w:p w14:paraId="1F103A25" w14:textId="77777777" w:rsidR="009C589B" w:rsidRPr="009C589B" w:rsidRDefault="009C589B" w:rsidP="009C589B">
            <w:pPr>
              <w:pStyle w:val="Default"/>
              <w:numPr>
                <w:ilvl w:val="0"/>
                <w:numId w:val="9"/>
              </w:numPr>
              <w:rPr>
                <w:sz w:val="23"/>
                <w:szCs w:val="23"/>
              </w:rPr>
            </w:pPr>
            <w:r w:rsidRPr="009C589B">
              <w:rPr>
                <w:sz w:val="23"/>
                <w:szCs w:val="23"/>
              </w:rPr>
              <w:t>live in a care home</w:t>
            </w:r>
          </w:p>
          <w:p w14:paraId="4C9359D5" w14:textId="77777777" w:rsidR="009C589B" w:rsidRPr="009C589B" w:rsidRDefault="009C589B" w:rsidP="009C589B">
            <w:pPr>
              <w:pStyle w:val="Default"/>
              <w:numPr>
                <w:ilvl w:val="0"/>
                <w:numId w:val="9"/>
              </w:numPr>
              <w:rPr>
                <w:sz w:val="23"/>
                <w:szCs w:val="23"/>
              </w:rPr>
            </w:pPr>
            <w:r w:rsidRPr="009C589B">
              <w:rPr>
                <w:sz w:val="23"/>
                <w:szCs w:val="23"/>
              </w:rPr>
              <w:t>are the main carer for an older or disabled person, or receive a carer's allowance</w:t>
            </w:r>
          </w:p>
          <w:p w14:paraId="0735DEB4" w14:textId="4BEA29A7" w:rsidR="009C589B" w:rsidRDefault="009C589B" w:rsidP="009C589B">
            <w:pPr>
              <w:pStyle w:val="Default"/>
              <w:numPr>
                <w:ilvl w:val="0"/>
                <w:numId w:val="9"/>
              </w:numPr>
              <w:rPr>
                <w:sz w:val="23"/>
                <w:szCs w:val="23"/>
              </w:rPr>
            </w:pPr>
            <w:r w:rsidRPr="009C589B">
              <w:rPr>
                <w:sz w:val="23"/>
                <w:szCs w:val="23"/>
              </w:rPr>
              <w:t>live with someone who has a weakened immune system</w:t>
            </w:r>
          </w:p>
          <w:p w14:paraId="2331B870" w14:textId="77777777" w:rsidR="009C589B" w:rsidRDefault="009C589B" w:rsidP="009C589B">
            <w:pPr>
              <w:pStyle w:val="Default"/>
              <w:ind w:left="720"/>
              <w:rPr>
                <w:sz w:val="23"/>
                <w:szCs w:val="23"/>
              </w:rPr>
            </w:pPr>
          </w:p>
          <w:p w14:paraId="39047BC1" w14:textId="77777777" w:rsidR="00F5559E" w:rsidRDefault="00F5559E" w:rsidP="00F5559E">
            <w:hyperlink r:id="rId74" w:history="1">
              <w:r w:rsidRPr="003A0E5E">
                <w:rPr>
                  <w:rStyle w:val="Hyperlink"/>
                </w:rPr>
                <w:t>www.nhs.uk/vaccinations</w:t>
              </w:r>
            </w:hyperlink>
            <w:r>
              <w:t xml:space="preserve"> </w:t>
            </w:r>
          </w:p>
          <w:p w14:paraId="4D258ED2" w14:textId="77777777" w:rsidR="00F5559E" w:rsidRPr="00B67B9A" w:rsidRDefault="00F5559E" w:rsidP="00714FC6">
            <w:pPr>
              <w:rPr>
                <w:b/>
                <w:bCs/>
              </w:rPr>
            </w:pPr>
          </w:p>
        </w:tc>
        <w:tc>
          <w:tcPr>
            <w:tcW w:w="2551" w:type="dxa"/>
          </w:tcPr>
          <w:p w14:paraId="34E4FFCE" w14:textId="7F285C62" w:rsidR="00F5559E" w:rsidRDefault="00F5559E" w:rsidP="00714FC6">
            <w:pPr>
              <w:jc w:val="center"/>
              <w:rPr>
                <w:noProof/>
              </w:rPr>
            </w:pPr>
            <w:r>
              <w:rPr>
                <w:noProof/>
              </w:rPr>
              <w:drawing>
                <wp:inline distT="0" distB="0" distL="0" distR="0" wp14:anchorId="03B74758" wp14:editId="7F469BE3">
                  <wp:extent cx="1482725" cy="1482725"/>
                  <wp:effectExtent l="0" t="0" r="3175" b="3175"/>
                  <wp:docPr id="981703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inline>
              </w:drawing>
            </w:r>
          </w:p>
        </w:tc>
        <w:tc>
          <w:tcPr>
            <w:tcW w:w="2552" w:type="dxa"/>
          </w:tcPr>
          <w:p w14:paraId="503662CB" w14:textId="676B55A7" w:rsidR="00F5559E" w:rsidRDefault="00F5559E" w:rsidP="00714FC6">
            <w:pPr>
              <w:jc w:val="center"/>
              <w:rPr>
                <w:noProof/>
              </w:rPr>
            </w:pPr>
            <w:r>
              <w:rPr>
                <w:noProof/>
              </w:rPr>
              <w:drawing>
                <wp:inline distT="0" distB="0" distL="0" distR="0" wp14:anchorId="1CFE1635" wp14:editId="68F7A375">
                  <wp:extent cx="1483360" cy="1483360"/>
                  <wp:effectExtent l="0" t="0" r="2540" b="2540"/>
                  <wp:docPr id="1606014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inline>
              </w:drawing>
            </w:r>
          </w:p>
        </w:tc>
        <w:tc>
          <w:tcPr>
            <w:tcW w:w="2551" w:type="dxa"/>
          </w:tcPr>
          <w:p w14:paraId="5178E13C" w14:textId="2B95B683" w:rsidR="00F5559E" w:rsidRDefault="00F5559E" w:rsidP="00714FC6">
            <w:pPr>
              <w:jc w:val="center"/>
              <w:rPr>
                <w:noProof/>
              </w:rPr>
            </w:pPr>
            <w:r>
              <w:rPr>
                <w:noProof/>
              </w:rPr>
              <w:drawing>
                <wp:inline distT="0" distB="0" distL="0" distR="0" wp14:anchorId="4DBA7CDD" wp14:editId="540BEFB4">
                  <wp:extent cx="1482725" cy="1482725"/>
                  <wp:effectExtent l="0" t="0" r="3175" b="3175"/>
                  <wp:docPr id="20862065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inline>
              </w:drawing>
            </w:r>
          </w:p>
        </w:tc>
        <w:tc>
          <w:tcPr>
            <w:tcW w:w="2552" w:type="dxa"/>
          </w:tcPr>
          <w:p w14:paraId="25658C52" w14:textId="77777777" w:rsidR="00F5559E" w:rsidRDefault="00F5559E" w:rsidP="00714FC6">
            <w:pPr>
              <w:jc w:val="center"/>
              <w:rPr>
                <w:noProof/>
              </w:rPr>
            </w:pPr>
          </w:p>
        </w:tc>
      </w:tr>
    </w:tbl>
    <w:tbl>
      <w:tblPr>
        <w:tblStyle w:val="TableGrid"/>
        <w:tblW w:w="15646" w:type="dxa"/>
        <w:tblInd w:w="-431" w:type="dxa"/>
        <w:tblLook w:val="04A0" w:firstRow="1" w:lastRow="0" w:firstColumn="1" w:lastColumn="0" w:noHBand="0" w:noVBand="1"/>
      </w:tblPr>
      <w:tblGrid>
        <w:gridCol w:w="1879"/>
        <w:gridCol w:w="1896"/>
        <w:gridCol w:w="1902"/>
        <w:gridCol w:w="296"/>
        <w:gridCol w:w="1583"/>
        <w:gridCol w:w="543"/>
        <w:gridCol w:w="1353"/>
        <w:gridCol w:w="1982"/>
        <w:gridCol w:w="2166"/>
        <w:gridCol w:w="2046"/>
      </w:tblGrid>
      <w:tr w:rsidR="00CF3571" w14:paraId="4496404E" w14:textId="77777777" w:rsidTr="00724809">
        <w:trPr>
          <w:trHeight w:val="289"/>
        </w:trPr>
        <w:tc>
          <w:tcPr>
            <w:tcW w:w="15646" w:type="dxa"/>
            <w:gridSpan w:val="10"/>
            <w:shd w:val="clear" w:color="auto" w:fill="D1D1D1" w:themeFill="background2" w:themeFillShade="E6"/>
          </w:tcPr>
          <w:p w14:paraId="0CC033F7" w14:textId="5181EEAE" w:rsidR="009C250E" w:rsidRDefault="009C250E" w:rsidP="001413C8">
            <w:pPr>
              <w:jc w:val="center"/>
              <w:rPr>
                <w:b/>
                <w:bCs/>
              </w:rPr>
            </w:pPr>
            <w:r>
              <w:rPr>
                <w:b/>
                <w:bCs/>
              </w:rPr>
              <w:t>Tips</w:t>
            </w:r>
          </w:p>
        </w:tc>
      </w:tr>
      <w:tr w:rsidR="00B7465D" w14:paraId="2BBDA050" w14:textId="77777777" w:rsidTr="00724809">
        <w:trPr>
          <w:trHeight w:val="1968"/>
        </w:trPr>
        <w:tc>
          <w:tcPr>
            <w:tcW w:w="3775" w:type="dxa"/>
            <w:gridSpan w:val="2"/>
          </w:tcPr>
          <w:p w14:paraId="0AC510FF" w14:textId="1331456F" w:rsidR="00315EA8" w:rsidRDefault="00315EA8" w:rsidP="00315EA8">
            <w:r>
              <w:t xml:space="preserve">The winter months can be tough, so </w:t>
            </w:r>
            <w:r w:rsidR="00105C6F">
              <w:t xml:space="preserve">Frimley Health and Care </w:t>
            </w:r>
            <w:r>
              <w:t xml:space="preserve">have put together these top tips to help you and your loved ones stay well this winter. </w:t>
            </w:r>
          </w:p>
          <w:p w14:paraId="2A254917" w14:textId="16AEDFDE" w:rsidR="00315EA8" w:rsidRDefault="00315EA8" w:rsidP="00315EA8"/>
          <w:p w14:paraId="0B358525" w14:textId="77777777" w:rsidR="00EE1A56" w:rsidRDefault="00EE1A56" w:rsidP="00EE1A56">
            <w:r>
              <w:t>#MakeTheRightChoiceThisWinter</w:t>
            </w:r>
          </w:p>
          <w:p w14:paraId="66545780" w14:textId="41844AC7" w:rsidR="00315EA8" w:rsidRPr="00315EA8" w:rsidRDefault="00315EA8" w:rsidP="00315EA8"/>
        </w:tc>
        <w:tc>
          <w:tcPr>
            <w:tcW w:w="2198" w:type="dxa"/>
            <w:gridSpan w:val="2"/>
          </w:tcPr>
          <w:p w14:paraId="4CADAE21" w14:textId="51F12F1A" w:rsidR="00315EA8" w:rsidRDefault="00315EA8" w:rsidP="001413C8">
            <w:pPr>
              <w:jc w:val="center"/>
              <w:rPr>
                <w:b/>
                <w:bCs/>
              </w:rPr>
            </w:pPr>
            <w:r>
              <w:rPr>
                <w:b/>
                <w:bCs/>
                <w:noProof/>
              </w:rPr>
              <w:drawing>
                <wp:inline distT="0" distB="0" distL="0" distR="0" wp14:anchorId="6A8123F2" wp14:editId="3508AEBF">
                  <wp:extent cx="1157468" cy="1157468"/>
                  <wp:effectExtent l="0" t="0" r="5080" b="5080"/>
                  <wp:docPr id="863637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59400" cy="1159400"/>
                          </a:xfrm>
                          <a:prstGeom prst="rect">
                            <a:avLst/>
                          </a:prstGeom>
                          <a:noFill/>
                          <a:ln>
                            <a:noFill/>
                          </a:ln>
                        </pic:spPr>
                      </pic:pic>
                    </a:graphicData>
                  </a:graphic>
                </wp:inline>
              </w:drawing>
            </w:r>
          </w:p>
        </w:tc>
        <w:tc>
          <w:tcPr>
            <w:tcW w:w="2126" w:type="dxa"/>
            <w:gridSpan w:val="2"/>
          </w:tcPr>
          <w:p w14:paraId="3DFDFFA8" w14:textId="286D93A3" w:rsidR="00315EA8" w:rsidRDefault="00315EA8" w:rsidP="001413C8">
            <w:pPr>
              <w:jc w:val="center"/>
              <w:rPr>
                <w:b/>
                <w:bCs/>
              </w:rPr>
            </w:pPr>
            <w:r>
              <w:rPr>
                <w:b/>
                <w:bCs/>
                <w:noProof/>
              </w:rPr>
              <w:drawing>
                <wp:inline distT="0" distB="0" distL="0" distR="0" wp14:anchorId="0EC5A7B0" wp14:editId="4F5618F8">
                  <wp:extent cx="1169043" cy="1169043"/>
                  <wp:effectExtent l="0" t="0" r="0" b="0"/>
                  <wp:docPr id="1553568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69829" cy="1169829"/>
                          </a:xfrm>
                          <a:prstGeom prst="rect">
                            <a:avLst/>
                          </a:prstGeom>
                          <a:noFill/>
                          <a:ln>
                            <a:noFill/>
                          </a:ln>
                        </pic:spPr>
                      </pic:pic>
                    </a:graphicData>
                  </a:graphic>
                </wp:inline>
              </w:drawing>
            </w:r>
          </w:p>
        </w:tc>
        <w:tc>
          <w:tcPr>
            <w:tcW w:w="3335" w:type="dxa"/>
            <w:gridSpan w:val="2"/>
          </w:tcPr>
          <w:p w14:paraId="54459770" w14:textId="6E6CEB80" w:rsidR="00315EA8" w:rsidRDefault="00315EA8" w:rsidP="001413C8">
            <w:pPr>
              <w:jc w:val="center"/>
              <w:rPr>
                <w:b/>
                <w:bCs/>
              </w:rPr>
            </w:pPr>
            <w:r>
              <w:rPr>
                <w:b/>
                <w:bCs/>
                <w:noProof/>
              </w:rPr>
              <w:drawing>
                <wp:inline distT="0" distB="0" distL="0" distR="0" wp14:anchorId="2790362E" wp14:editId="409FD90A">
                  <wp:extent cx="1134319" cy="1134319"/>
                  <wp:effectExtent l="0" t="0" r="8890" b="8890"/>
                  <wp:docPr id="18467885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7992" cy="1137992"/>
                          </a:xfrm>
                          <a:prstGeom prst="rect">
                            <a:avLst/>
                          </a:prstGeom>
                          <a:noFill/>
                          <a:ln>
                            <a:noFill/>
                          </a:ln>
                        </pic:spPr>
                      </pic:pic>
                    </a:graphicData>
                  </a:graphic>
                </wp:inline>
              </w:drawing>
            </w:r>
          </w:p>
        </w:tc>
        <w:tc>
          <w:tcPr>
            <w:tcW w:w="2166" w:type="dxa"/>
          </w:tcPr>
          <w:p w14:paraId="0169E0A6" w14:textId="77777777" w:rsidR="00315EA8" w:rsidRDefault="00315EA8" w:rsidP="001413C8">
            <w:pPr>
              <w:jc w:val="center"/>
              <w:rPr>
                <w:b/>
                <w:bCs/>
              </w:rPr>
            </w:pPr>
            <w:r>
              <w:rPr>
                <w:b/>
                <w:bCs/>
                <w:noProof/>
              </w:rPr>
              <w:drawing>
                <wp:inline distT="0" distB="0" distL="0" distR="0" wp14:anchorId="1D984FAB" wp14:editId="3DA6BCA5">
                  <wp:extent cx="1111169" cy="1111169"/>
                  <wp:effectExtent l="0" t="0" r="0" b="0"/>
                  <wp:docPr id="1674632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15544" cy="1115544"/>
                          </a:xfrm>
                          <a:prstGeom prst="rect">
                            <a:avLst/>
                          </a:prstGeom>
                          <a:noFill/>
                          <a:ln>
                            <a:noFill/>
                          </a:ln>
                        </pic:spPr>
                      </pic:pic>
                    </a:graphicData>
                  </a:graphic>
                </wp:inline>
              </w:drawing>
            </w:r>
          </w:p>
        </w:tc>
        <w:tc>
          <w:tcPr>
            <w:tcW w:w="2046" w:type="dxa"/>
          </w:tcPr>
          <w:p w14:paraId="1DF71A6E" w14:textId="4061C25A" w:rsidR="00315EA8" w:rsidRDefault="00315EA8" w:rsidP="001413C8">
            <w:pPr>
              <w:jc w:val="center"/>
              <w:rPr>
                <w:b/>
                <w:bCs/>
              </w:rPr>
            </w:pPr>
          </w:p>
        </w:tc>
      </w:tr>
      <w:tr w:rsidR="00B7465D" w14:paraId="240374C6" w14:textId="77777777" w:rsidTr="00724809">
        <w:trPr>
          <w:trHeight w:val="2287"/>
        </w:trPr>
        <w:tc>
          <w:tcPr>
            <w:tcW w:w="3775" w:type="dxa"/>
            <w:gridSpan w:val="2"/>
          </w:tcPr>
          <w:p w14:paraId="44F8FB28" w14:textId="2BA493A5" w:rsidR="00315EA8" w:rsidRDefault="00315EA8" w:rsidP="00315EA8">
            <w:r>
              <w:lastRenderedPageBreak/>
              <w:t xml:space="preserve">The cold weather can affect your body, especially your heart and lung health. </w:t>
            </w:r>
          </w:p>
          <w:p w14:paraId="79486B87" w14:textId="77777777" w:rsidR="00315EA8" w:rsidRDefault="00315EA8" w:rsidP="00315EA8"/>
          <w:p w14:paraId="502F753C" w14:textId="40E24076" w:rsidR="00315EA8" w:rsidRDefault="00315EA8" w:rsidP="00315EA8">
            <w:r>
              <w:t xml:space="preserve">We have put together some tips to help you stay well this winter. </w:t>
            </w:r>
          </w:p>
          <w:p w14:paraId="6BE8077F" w14:textId="77777777" w:rsidR="00315EA8" w:rsidRDefault="00315EA8" w:rsidP="00315EA8"/>
          <w:p w14:paraId="3C049A05" w14:textId="733F6631" w:rsidR="00315EA8" w:rsidRDefault="00315EA8" w:rsidP="00315EA8">
            <w:r>
              <w:t xml:space="preserve">To find out more about how to look after your heart and lungs, visit </w:t>
            </w:r>
            <w:r w:rsidR="00707C1D">
              <w:t>the</w:t>
            </w:r>
            <w:r>
              <w:t xml:space="preserve"> website: </w:t>
            </w:r>
            <w:hyperlink r:id="rId82" w:history="1">
              <w:r w:rsidRPr="00315EA8">
                <w:rPr>
                  <w:rStyle w:val="Hyperlink"/>
                </w:rPr>
                <w:t>frimleyhealthandcare.org.uk/your-health/long-term-conditions/</w:t>
              </w:r>
            </w:hyperlink>
          </w:p>
          <w:p w14:paraId="71519B75" w14:textId="77777777" w:rsidR="00315EA8" w:rsidRDefault="00315EA8" w:rsidP="00315EA8"/>
          <w:p w14:paraId="5026C611" w14:textId="4C42DA74" w:rsidR="00315EA8" w:rsidRPr="00315EA8" w:rsidRDefault="00EE1A56" w:rsidP="00315EA8">
            <w:r>
              <w:t>#MakeTheRightChoiceThisWinter</w:t>
            </w:r>
          </w:p>
        </w:tc>
        <w:tc>
          <w:tcPr>
            <w:tcW w:w="2198" w:type="dxa"/>
            <w:gridSpan w:val="2"/>
          </w:tcPr>
          <w:p w14:paraId="7A8956A2" w14:textId="26466213" w:rsidR="00315EA8" w:rsidRDefault="00315EA8" w:rsidP="001413C8">
            <w:pPr>
              <w:jc w:val="center"/>
              <w:rPr>
                <w:b/>
                <w:bCs/>
                <w:noProof/>
              </w:rPr>
            </w:pPr>
            <w:r>
              <w:rPr>
                <w:noProof/>
              </w:rPr>
              <w:drawing>
                <wp:inline distT="0" distB="0" distL="0" distR="0" wp14:anchorId="752D41E0" wp14:editId="333CC6E3">
                  <wp:extent cx="1186405" cy="1186405"/>
                  <wp:effectExtent l="0" t="0" r="0" b="0"/>
                  <wp:docPr id="15579417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9050" cy="1199050"/>
                          </a:xfrm>
                          <a:prstGeom prst="rect">
                            <a:avLst/>
                          </a:prstGeom>
                          <a:noFill/>
                          <a:ln>
                            <a:noFill/>
                          </a:ln>
                        </pic:spPr>
                      </pic:pic>
                    </a:graphicData>
                  </a:graphic>
                </wp:inline>
              </w:drawing>
            </w:r>
          </w:p>
        </w:tc>
        <w:tc>
          <w:tcPr>
            <w:tcW w:w="2126" w:type="dxa"/>
            <w:gridSpan w:val="2"/>
          </w:tcPr>
          <w:p w14:paraId="01CD8A9A" w14:textId="0B84ECA7" w:rsidR="00315EA8" w:rsidRDefault="00315EA8" w:rsidP="001413C8">
            <w:pPr>
              <w:jc w:val="center"/>
              <w:rPr>
                <w:b/>
                <w:bCs/>
                <w:noProof/>
              </w:rPr>
            </w:pPr>
            <w:r>
              <w:rPr>
                <w:b/>
                <w:bCs/>
                <w:noProof/>
              </w:rPr>
              <w:drawing>
                <wp:inline distT="0" distB="0" distL="0" distR="0" wp14:anchorId="55BC9869" wp14:editId="04AB1B23">
                  <wp:extent cx="1174830" cy="1174830"/>
                  <wp:effectExtent l="0" t="0" r="6350" b="6350"/>
                  <wp:docPr id="49569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5859" cy="1185859"/>
                          </a:xfrm>
                          <a:prstGeom prst="rect">
                            <a:avLst/>
                          </a:prstGeom>
                          <a:noFill/>
                          <a:ln>
                            <a:noFill/>
                          </a:ln>
                        </pic:spPr>
                      </pic:pic>
                    </a:graphicData>
                  </a:graphic>
                </wp:inline>
              </w:drawing>
            </w:r>
          </w:p>
        </w:tc>
        <w:tc>
          <w:tcPr>
            <w:tcW w:w="3335" w:type="dxa"/>
            <w:gridSpan w:val="2"/>
          </w:tcPr>
          <w:p w14:paraId="3DFE48B4" w14:textId="682F1037" w:rsidR="00315EA8" w:rsidRDefault="00315EA8" w:rsidP="001413C8">
            <w:pPr>
              <w:jc w:val="center"/>
              <w:rPr>
                <w:b/>
                <w:bCs/>
                <w:noProof/>
              </w:rPr>
            </w:pPr>
            <w:r>
              <w:rPr>
                <w:b/>
                <w:bCs/>
                <w:noProof/>
              </w:rPr>
              <w:drawing>
                <wp:inline distT="0" distB="0" distL="0" distR="0" wp14:anchorId="0886AC38" wp14:editId="500C587A">
                  <wp:extent cx="1163255" cy="1163255"/>
                  <wp:effectExtent l="0" t="0" r="0" b="0"/>
                  <wp:docPr id="221654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0653" cy="1170653"/>
                          </a:xfrm>
                          <a:prstGeom prst="rect">
                            <a:avLst/>
                          </a:prstGeom>
                          <a:noFill/>
                          <a:ln>
                            <a:noFill/>
                          </a:ln>
                        </pic:spPr>
                      </pic:pic>
                    </a:graphicData>
                  </a:graphic>
                </wp:inline>
              </w:drawing>
            </w:r>
          </w:p>
        </w:tc>
        <w:tc>
          <w:tcPr>
            <w:tcW w:w="2166" w:type="dxa"/>
          </w:tcPr>
          <w:p w14:paraId="454AF243" w14:textId="75BE4B6A" w:rsidR="00315EA8" w:rsidRDefault="00315EA8" w:rsidP="001413C8">
            <w:pPr>
              <w:jc w:val="center"/>
              <w:rPr>
                <w:b/>
                <w:bCs/>
                <w:noProof/>
              </w:rPr>
            </w:pPr>
            <w:r>
              <w:rPr>
                <w:b/>
                <w:bCs/>
                <w:noProof/>
              </w:rPr>
              <w:drawing>
                <wp:inline distT="0" distB="0" distL="0" distR="0" wp14:anchorId="2D935508" wp14:editId="3116BAE3">
                  <wp:extent cx="1157469" cy="1157469"/>
                  <wp:effectExtent l="0" t="0" r="5080" b="5080"/>
                  <wp:docPr id="843973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66217" cy="1166217"/>
                          </a:xfrm>
                          <a:prstGeom prst="rect">
                            <a:avLst/>
                          </a:prstGeom>
                          <a:noFill/>
                          <a:ln>
                            <a:noFill/>
                          </a:ln>
                        </pic:spPr>
                      </pic:pic>
                    </a:graphicData>
                  </a:graphic>
                </wp:inline>
              </w:drawing>
            </w:r>
          </w:p>
        </w:tc>
        <w:tc>
          <w:tcPr>
            <w:tcW w:w="2046" w:type="dxa"/>
          </w:tcPr>
          <w:p w14:paraId="673CD6A5" w14:textId="00F15AC0" w:rsidR="00315EA8" w:rsidRDefault="00315EA8" w:rsidP="001413C8">
            <w:pPr>
              <w:jc w:val="center"/>
              <w:rPr>
                <w:b/>
                <w:bCs/>
                <w:noProof/>
              </w:rPr>
            </w:pPr>
            <w:r>
              <w:rPr>
                <w:b/>
                <w:bCs/>
                <w:noProof/>
              </w:rPr>
              <w:drawing>
                <wp:inline distT="0" distB="0" distL="0" distR="0" wp14:anchorId="46331832" wp14:editId="0219EA6D">
                  <wp:extent cx="1156970" cy="1156970"/>
                  <wp:effectExtent l="0" t="0" r="5080" b="5080"/>
                  <wp:docPr id="9012442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7836" cy="1167836"/>
                          </a:xfrm>
                          <a:prstGeom prst="rect">
                            <a:avLst/>
                          </a:prstGeom>
                          <a:noFill/>
                          <a:ln>
                            <a:noFill/>
                          </a:ln>
                        </pic:spPr>
                      </pic:pic>
                    </a:graphicData>
                  </a:graphic>
                </wp:inline>
              </w:drawing>
            </w:r>
          </w:p>
        </w:tc>
      </w:tr>
      <w:tr w:rsidR="00B7465D" w14:paraId="7B561EB6" w14:textId="77777777" w:rsidTr="00724809">
        <w:trPr>
          <w:trHeight w:val="2287"/>
        </w:trPr>
        <w:tc>
          <w:tcPr>
            <w:tcW w:w="3775" w:type="dxa"/>
            <w:gridSpan w:val="2"/>
          </w:tcPr>
          <w:p w14:paraId="56778229" w14:textId="16AA66E4" w:rsidR="00906D94" w:rsidRPr="00420C45" w:rsidRDefault="00906D94" w:rsidP="00420C45">
            <w:r w:rsidRPr="00420C45">
              <w:t xml:space="preserve">Bank holidays can disrupt your </w:t>
            </w:r>
            <w:r>
              <w:t xml:space="preserve">health care </w:t>
            </w:r>
            <w:r w:rsidRPr="00420C45">
              <w:t xml:space="preserve">routine, so it’s important to know when they are and </w:t>
            </w:r>
            <w:r>
              <w:t xml:space="preserve">to </w:t>
            </w:r>
            <w:r w:rsidRPr="00420C45">
              <w:t>be prepared.</w:t>
            </w:r>
          </w:p>
          <w:p w14:paraId="49F8E7BA" w14:textId="77777777" w:rsidR="00906D94" w:rsidRPr="00420C45" w:rsidRDefault="00906D94" w:rsidP="00420C45"/>
          <w:p w14:paraId="6B173473" w14:textId="6B7DC515" w:rsidR="00906D94" w:rsidRDefault="00906D94" w:rsidP="00420C45">
            <w:pPr>
              <w:rPr>
                <w:b/>
                <w:bCs/>
              </w:rPr>
            </w:pPr>
            <w:r w:rsidRPr="00420C45">
              <w:t>We have put together some tips to help you get organised before an</w:t>
            </w:r>
            <w:r>
              <w:t>d</w:t>
            </w:r>
            <w:r w:rsidRPr="00420C45">
              <w:t xml:space="preserve"> during a bank holiday.</w:t>
            </w:r>
            <w:r>
              <w:rPr>
                <w:b/>
                <w:bCs/>
              </w:rPr>
              <w:t xml:space="preserve"> </w:t>
            </w:r>
          </w:p>
          <w:p w14:paraId="71895496" w14:textId="77777777" w:rsidR="00906D94" w:rsidRDefault="00906D94" w:rsidP="00420C45">
            <w:pPr>
              <w:rPr>
                <w:b/>
                <w:bCs/>
              </w:rPr>
            </w:pPr>
          </w:p>
          <w:p w14:paraId="7182F0E7" w14:textId="5F7E25B5" w:rsidR="00906D94" w:rsidRPr="00420C45" w:rsidRDefault="00EE1A56" w:rsidP="00420C45">
            <w:r>
              <w:t>#MakeTheRightChoiceThisWinter</w:t>
            </w:r>
          </w:p>
        </w:tc>
        <w:tc>
          <w:tcPr>
            <w:tcW w:w="2198" w:type="dxa"/>
            <w:gridSpan w:val="2"/>
          </w:tcPr>
          <w:p w14:paraId="4760C3B5" w14:textId="3FDD5104" w:rsidR="00906D94" w:rsidRDefault="00906D94" w:rsidP="001413C8">
            <w:pPr>
              <w:jc w:val="center"/>
              <w:rPr>
                <w:b/>
                <w:bCs/>
                <w:noProof/>
              </w:rPr>
            </w:pPr>
            <w:r w:rsidRPr="00420C45">
              <w:rPr>
                <w:b/>
                <w:bCs/>
                <w:noProof/>
              </w:rPr>
              <w:drawing>
                <wp:inline distT="0" distB="0" distL="0" distR="0" wp14:anchorId="2879CB77" wp14:editId="2A4BC578">
                  <wp:extent cx="1173821" cy="1181100"/>
                  <wp:effectExtent l="0" t="0" r="7620" b="0"/>
                  <wp:docPr id="197982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20603" name=""/>
                          <pic:cNvPicPr/>
                        </pic:nvPicPr>
                        <pic:blipFill>
                          <a:blip r:embed="rId88"/>
                          <a:stretch>
                            <a:fillRect/>
                          </a:stretch>
                        </pic:blipFill>
                        <pic:spPr>
                          <a:xfrm>
                            <a:off x="0" y="0"/>
                            <a:ext cx="1189912" cy="1197290"/>
                          </a:xfrm>
                          <a:prstGeom prst="rect">
                            <a:avLst/>
                          </a:prstGeom>
                        </pic:spPr>
                      </pic:pic>
                    </a:graphicData>
                  </a:graphic>
                </wp:inline>
              </w:drawing>
            </w:r>
          </w:p>
        </w:tc>
        <w:tc>
          <w:tcPr>
            <w:tcW w:w="2126" w:type="dxa"/>
            <w:gridSpan w:val="2"/>
          </w:tcPr>
          <w:p w14:paraId="6640BEE8" w14:textId="67FEA6C6" w:rsidR="00906D94" w:rsidRDefault="00906D94" w:rsidP="001413C8">
            <w:pPr>
              <w:jc w:val="center"/>
              <w:rPr>
                <w:b/>
                <w:bCs/>
                <w:noProof/>
              </w:rPr>
            </w:pPr>
            <w:r w:rsidRPr="00420C45">
              <w:rPr>
                <w:b/>
                <w:bCs/>
                <w:noProof/>
              </w:rPr>
              <w:drawing>
                <wp:inline distT="0" distB="0" distL="0" distR="0" wp14:anchorId="2F50EAEC" wp14:editId="103AAF17">
                  <wp:extent cx="1193800" cy="1191951"/>
                  <wp:effectExtent l="0" t="0" r="6350" b="8255"/>
                  <wp:docPr id="2697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557" name=""/>
                          <pic:cNvPicPr/>
                        </pic:nvPicPr>
                        <pic:blipFill>
                          <a:blip r:embed="rId89"/>
                          <a:stretch>
                            <a:fillRect/>
                          </a:stretch>
                        </pic:blipFill>
                        <pic:spPr>
                          <a:xfrm>
                            <a:off x="0" y="0"/>
                            <a:ext cx="1204325" cy="1202459"/>
                          </a:xfrm>
                          <a:prstGeom prst="rect">
                            <a:avLst/>
                          </a:prstGeom>
                        </pic:spPr>
                      </pic:pic>
                    </a:graphicData>
                  </a:graphic>
                </wp:inline>
              </w:drawing>
            </w:r>
          </w:p>
        </w:tc>
        <w:tc>
          <w:tcPr>
            <w:tcW w:w="3335" w:type="dxa"/>
            <w:gridSpan w:val="2"/>
          </w:tcPr>
          <w:p w14:paraId="40F6C60F" w14:textId="77777777" w:rsidR="00906D94" w:rsidRDefault="00906D94" w:rsidP="001413C8">
            <w:pPr>
              <w:jc w:val="center"/>
              <w:rPr>
                <w:b/>
                <w:bCs/>
                <w:noProof/>
              </w:rPr>
            </w:pPr>
            <w:r w:rsidRPr="00420C45">
              <w:rPr>
                <w:b/>
                <w:bCs/>
                <w:noProof/>
              </w:rPr>
              <w:drawing>
                <wp:inline distT="0" distB="0" distL="0" distR="0" wp14:anchorId="000ABDDE" wp14:editId="2AE0C7E2">
                  <wp:extent cx="1258003" cy="1191895"/>
                  <wp:effectExtent l="0" t="0" r="0" b="8255"/>
                  <wp:docPr id="47685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53418" name=""/>
                          <pic:cNvPicPr/>
                        </pic:nvPicPr>
                        <pic:blipFill>
                          <a:blip r:embed="rId90"/>
                          <a:stretch>
                            <a:fillRect/>
                          </a:stretch>
                        </pic:blipFill>
                        <pic:spPr>
                          <a:xfrm>
                            <a:off x="0" y="0"/>
                            <a:ext cx="1290712" cy="1222885"/>
                          </a:xfrm>
                          <a:prstGeom prst="rect">
                            <a:avLst/>
                          </a:prstGeom>
                        </pic:spPr>
                      </pic:pic>
                    </a:graphicData>
                  </a:graphic>
                </wp:inline>
              </w:drawing>
            </w:r>
          </w:p>
        </w:tc>
        <w:tc>
          <w:tcPr>
            <w:tcW w:w="2166" w:type="dxa"/>
          </w:tcPr>
          <w:p w14:paraId="5CE8C769" w14:textId="602E7C14" w:rsidR="00906D94" w:rsidRDefault="00906D94" w:rsidP="001413C8">
            <w:pPr>
              <w:jc w:val="center"/>
              <w:rPr>
                <w:b/>
                <w:bCs/>
                <w:noProof/>
              </w:rPr>
            </w:pPr>
            <w:r w:rsidRPr="00420C45">
              <w:rPr>
                <w:b/>
                <w:bCs/>
                <w:noProof/>
              </w:rPr>
              <w:drawing>
                <wp:inline distT="0" distB="0" distL="0" distR="0" wp14:anchorId="725AE5B4" wp14:editId="4E0524BA">
                  <wp:extent cx="1184537" cy="1191895"/>
                  <wp:effectExtent l="0" t="0" r="0" b="8255"/>
                  <wp:docPr id="150467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74353" name=""/>
                          <pic:cNvPicPr/>
                        </pic:nvPicPr>
                        <pic:blipFill>
                          <a:blip r:embed="rId91"/>
                          <a:stretch>
                            <a:fillRect/>
                          </a:stretch>
                        </pic:blipFill>
                        <pic:spPr>
                          <a:xfrm>
                            <a:off x="0" y="0"/>
                            <a:ext cx="1204574" cy="1212057"/>
                          </a:xfrm>
                          <a:prstGeom prst="rect">
                            <a:avLst/>
                          </a:prstGeom>
                        </pic:spPr>
                      </pic:pic>
                    </a:graphicData>
                  </a:graphic>
                </wp:inline>
              </w:drawing>
            </w:r>
          </w:p>
        </w:tc>
        <w:tc>
          <w:tcPr>
            <w:tcW w:w="2046" w:type="dxa"/>
          </w:tcPr>
          <w:p w14:paraId="6936EE05" w14:textId="2CDA4583" w:rsidR="00906D94" w:rsidRDefault="00906D94" w:rsidP="001413C8">
            <w:pPr>
              <w:jc w:val="center"/>
              <w:rPr>
                <w:b/>
                <w:bCs/>
                <w:noProof/>
              </w:rPr>
            </w:pPr>
          </w:p>
        </w:tc>
      </w:tr>
      <w:tr w:rsidR="00B7465D" w14:paraId="1068CE53" w14:textId="77777777" w:rsidTr="00724809">
        <w:trPr>
          <w:trHeight w:val="2287"/>
        </w:trPr>
        <w:tc>
          <w:tcPr>
            <w:tcW w:w="3775" w:type="dxa"/>
            <w:gridSpan w:val="2"/>
          </w:tcPr>
          <w:p w14:paraId="6B556492" w14:textId="0B5F0CE6" w:rsidR="00180227" w:rsidRDefault="00180227" w:rsidP="00180227">
            <w:pPr>
              <w:rPr>
                <w:rStyle w:val="oypena"/>
                <w:rFonts w:cstheme="minorHAnsi"/>
                <w:color w:val="000000"/>
              </w:rPr>
            </w:pPr>
            <w:r w:rsidRPr="00F26D50">
              <w:rPr>
                <w:rStyle w:val="oypena"/>
                <w:rFonts w:cstheme="minorHAnsi"/>
                <w:color w:val="000000"/>
              </w:rPr>
              <w:t xml:space="preserve">It can be extremely stressful when your child is unwell. </w:t>
            </w:r>
          </w:p>
          <w:p w14:paraId="46001446" w14:textId="77777777" w:rsidR="00180227" w:rsidRDefault="00180227" w:rsidP="00180227">
            <w:pPr>
              <w:rPr>
                <w:rStyle w:val="oypena"/>
                <w:rFonts w:cstheme="minorHAnsi"/>
                <w:color w:val="000000"/>
              </w:rPr>
            </w:pPr>
          </w:p>
          <w:p w14:paraId="4E51350B" w14:textId="10E860B2" w:rsidR="0057166E" w:rsidRDefault="00180227" w:rsidP="00180227">
            <w:pPr>
              <w:rPr>
                <w:rStyle w:val="oypena"/>
                <w:rFonts w:cstheme="minorHAnsi"/>
                <w:color w:val="000000"/>
              </w:rPr>
            </w:pPr>
            <w:r w:rsidRPr="00F26D50">
              <w:rPr>
                <w:rStyle w:val="oypena"/>
                <w:rFonts w:cstheme="minorHAnsi"/>
                <w:color w:val="000000"/>
              </w:rPr>
              <w:t>We know that there is a huge amount of information available at your fingertips,</w:t>
            </w:r>
            <w:r>
              <w:rPr>
                <w:rStyle w:val="oypena"/>
                <w:rFonts w:cstheme="minorHAnsi"/>
                <w:color w:val="005EB8"/>
              </w:rPr>
              <w:t xml:space="preserve"> </w:t>
            </w:r>
            <w:r w:rsidRPr="006005DE">
              <w:rPr>
                <w:rStyle w:val="oypena"/>
                <w:rFonts w:cstheme="minorHAnsi"/>
                <w:color w:val="000000" w:themeColor="text1"/>
              </w:rPr>
              <w:t>so</w:t>
            </w:r>
            <w:r>
              <w:rPr>
                <w:rStyle w:val="oypena"/>
                <w:rFonts w:cstheme="minorHAnsi"/>
                <w:color w:val="005EB8"/>
              </w:rPr>
              <w:t xml:space="preserve"> </w:t>
            </w:r>
            <w:r>
              <w:rPr>
                <w:rStyle w:val="oypena"/>
                <w:rFonts w:cstheme="minorHAnsi"/>
                <w:color w:val="000000"/>
              </w:rPr>
              <w:t>Frimley Health</w:t>
            </w:r>
            <w:r w:rsidR="00105C6F">
              <w:rPr>
                <w:rStyle w:val="oypena"/>
                <w:rFonts w:cstheme="minorHAnsi"/>
                <w:color w:val="000000"/>
              </w:rPr>
              <w:t>ier together</w:t>
            </w:r>
            <w:r>
              <w:rPr>
                <w:rStyle w:val="oypena"/>
                <w:rFonts w:cstheme="minorHAnsi"/>
                <w:color w:val="000000"/>
              </w:rPr>
              <w:t xml:space="preserve"> has put together some top tips to help you care for your children.</w:t>
            </w:r>
          </w:p>
          <w:p w14:paraId="6AFD467B" w14:textId="47A15117" w:rsidR="00180227" w:rsidRPr="00F26D50" w:rsidRDefault="00180227" w:rsidP="00180227">
            <w:pPr>
              <w:rPr>
                <w:rStyle w:val="oypena"/>
                <w:rFonts w:cstheme="minorHAnsi"/>
                <w:color w:val="000000"/>
              </w:rPr>
            </w:pPr>
          </w:p>
          <w:p w14:paraId="1185DE2A" w14:textId="48A74737" w:rsidR="00180227" w:rsidRDefault="00C80EFC" w:rsidP="00180227">
            <w:r>
              <w:rPr>
                <w:rStyle w:val="oypena"/>
                <w:rFonts w:cstheme="minorHAnsi"/>
                <w:color w:val="000000"/>
              </w:rPr>
              <w:lastRenderedPageBreak/>
              <w:t>F</w:t>
            </w:r>
            <w:r w:rsidR="00180227">
              <w:rPr>
                <w:rStyle w:val="oypena"/>
                <w:rFonts w:cstheme="minorHAnsi"/>
                <w:color w:val="000000"/>
              </w:rPr>
              <w:t xml:space="preserve">ind more information on Frimley Healthier Together, </w:t>
            </w:r>
            <w:r w:rsidR="00180227" w:rsidRPr="00F26D50">
              <w:rPr>
                <w:rStyle w:val="oypena"/>
                <w:rFonts w:cstheme="minorHAnsi"/>
                <w:color w:val="000000"/>
              </w:rPr>
              <w:t xml:space="preserve">download the app today or visit </w:t>
            </w:r>
            <w:hyperlink r:id="rId92" w:history="1">
              <w:r w:rsidR="00180227" w:rsidRPr="00F26D50">
                <w:rPr>
                  <w:rStyle w:val="Hyperlink"/>
                  <w:rFonts w:cstheme="minorHAnsi"/>
                </w:rPr>
                <w:t>https://frimley-healthiertogether.nhs.uk</w:t>
              </w:r>
            </w:hyperlink>
          </w:p>
          <w:p w14:paraId="57A89FF0" w14:textId="77777777" w:rsidR="00180227" w:rsidRDefault="00180227" w:rsidP="00180227"/>
          <w:p w14:paraId="54326DB9" w14:textId="3CFD9766" w:rsidR="00B67B9A" w:rsidRPr="00420C45" w:rsidRDefault="00180227" w:rsidP="00180227">
            <w:r>
              <w:t>#MakeTheRightChoiceThisWinter</w:t>
            </w:r>
          </w:p>
        </w:tc>
        <w:tc>
          <w:tcPr>
            <w:tcW w:w="2198" w:type="dxa"/>
            <w:gridSpan w:val="2"/>
          </w:tcPr>
          <w:p w14:paraId="2DA83FE7" w14:textId="62FB7E87" w:rsidR="00EE1A56" w:rsidRPr="00420C45" w:rsidRDefault="00345EEF" w:rsidP="001413C8">
            <w:pPr>
              <w:jc w:val="center"/>
              <w:rPr>
                <w:b/>
                <w:bCs/>
                <w:noProof/>
              </w:rPr>
            </w:pPr>
            <w:r>
              <w:rPr>
                <w:noProof/>
              </w:rPr>
              <w:lastRenderedPageBreak/>
              <w:drawing>
                <wp:inline distT="0" distB="0" distL="0" distR="0" wp14:anchorId="76D9974E" wp14:editId="2A3A4DE5">
                  <wp:extent cx="1222744" cy="1222744"/>
                  <wp:effectExtent l="0" t="0" r="0" b="0"/>
                  <wp:docPr id="26168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356" cy="1228356"/>
                          </a:xfrm>
                          <a:prstGeom prst="rect">
                            <a:avLst/>
                          </a:prstGeom>
                          <a:noFill/>
                          <a:ln>
                            <a:noFill/>
                          </a:ln>
                        </pic:spPr>
                      </pic:pic>
                    </a:graphicData>
                  </a:graphic>
                </wp:inline>
              </w:drawing>
            </w:r>
          </w:p>
        </w:tc>
        <w:tc>
          <w:tcPr>
            <w:tcW w:w="2126" w:type="dxa"/>
            <w:gridSpan w:val="2"/>
          </w:tcPr>
          <w:p w14:paraId="2AA857C3" w14:textId="5601ACEE" w:rsidR="00EE1A56" w:rsidRPr="00420C45" w:rsidRDefault="00CF3571" w:rsidP="001413C8">
            <w:pPr>
              <w:jc w:val="center"/>
              <w:rPr>
                <w:b/>
                <w:bCs/>
                <w:noProof/>
              </w:rPr>
            </w:pPr>
            <w:r>
              <w:rPr>
                <w:noProof/>
              </w:rPr>
              <w:drawing>
                <wp:inline distT="0" distB="0" distL="0" distR="0" wp14:anchorId="1D1AA79D" wp14:editId="4AB45AB4">
                  <wp:extent cx="1171575" cy="1171575"/>
                  <wp:effectExtent l="0" t="0" r="9525" b="9525"/>
                  <wp:docPr id="712741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3335" w:type="dxa"/>
            <w:gridSpan w:val="2"/>
          </w:tcPr>
          <w:p w14:paraId="173B9B53" w14:textId="7AD22B61" w:rsidR="00EE1A56" w:rsidRPr="00420C45" w:rsidRDefault="00CF3571" w:rsidP="001413C8">
            <w:pPr>
              <w:jc w:val="center"/>
              <w:rPr>
                <w:b/>
                <w:bCs/>
                <w:noProof/>
              </w:rPr>
            </w:pPr>
            <w:r>
              <w:rPr>
                <w:noProof/>
              </w:rPr>
              <w:drawing>
                <wp:inline distT="0" distB="0" distL="0" distR="0" wp14:anchorId="193A3031" wp14:editId="1E679FBD">
                  <wp:extent cx="1143000" cy="1143000"/>
                  <wp:effectExtent l="0" t="0" r="0" b="0"/>
                  <wp:docPr id="1777265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166" w:type="dxa"/>
          </w:tcPr>
          <w:p w14:paraId="64C27D91" w14:textId="70B7523D" w:rsidR="00EE1A56" w:rsidRPr="00420C45" w:rsidRDefault="00CF3571" w:rsidP="001413C8">
            <w:pPr>
              <w:jc w:val="center"/>
              <w:rPr>
                <w:b/>
                <w:bCs/>
                <w:noProof/>
              </w:rPr>
            </w:pPr>
            <w:r>
              <w:rPr>
                <w:noProof/>
              </w:rPr>
              <w:drawing>
                <wp:inline distT="0" distB="0" distL="0" distR="0" wp14:anchorId="2EC54B51" wp14:editId="12B0A99D">
                  <wp:extent cx="1133475" cy="1133475"/>
                  <wp:effectExtent l="0" t="0" r="9525" b="9525"/>
                  <wp:docPr id="1622669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2046" w:type="dxa"/>
          </w:tcPr>
          <w:p w14:paraId="14580948" w14:textId="77777777" w:rsidR="00EE1A56" w:rsidRDefault="00EE1A56" w:rsidP="001413C8">
            <w:pPr>
              <w:jc w:val="center"/>
              <w:rPr>
                <w:b/>
                <w:bCs/>
                <w:noProof/>
              </w:rPr>
            </w:pPr>
          </w:p>
        </w:tc>
      </w:tr>
      <w:tr w:rsidR="00B7465D" w14:paraId="4C086726" w14:textId="77777777" w:rsidTr="00724809">
        <w:trPr>
          <w:trHeight w:val="2287"/>
        </w:trPr>
        <w:tc>
          <w:tcPr>
            <w:tcW w:w="3775" w:type="dxa"/>
            <w:gridSpan w:val="2"/>
          </w:tcPr>
          <w:p w14:paraId="4815C3E2" w14:textId="5A1A4D87" w:rsidR="00105C6F" w:rsidRDefault="00105C6F" w:rsidP="00105C6F">
            <w:r>
              <w:t xml:space="preserve">The winter months can be tough, so Frimley Health and Care have put together these top tips to support your mental wellbeing this winter. </w:t>
            </w:r>
          </w:p>
          <w:p w14:paraId="060890F8" w14:textId="77777777" w:rsidR="00105C6F" w:rsidRDefault="00105C6F" w:rsidP="00105C6F"/>
          <w:p w14:paraId="11AE21BC" w14:textId="77777777" w:rsidR="00105C6F" w:rsidRDefault="00105C6F" w:rsidP="00105C6F">
            <w:r>
              <w:t>#MakeTheRightChoiceThisWinter</w:t>
            </w:r>
          </w:p>
          <w:p w14:paraId="072582B4" w14:textId="51C80141" w:rsidR="00105C6F" w:rsidRPr="00420C45" w:rsidRDefault="00105C6F" w:rsidP="00420C45"/>
        </w:tc>
        <w:tc>
          <w:tcPr>
            <w:tcW w:w="2198" w:type="dxa"/>
            <w:gridSpan w:val="2"/>
          </w:tcPr>
          <w:p w14:paraId="4513E4C5" w14:textId="141E1FC6" w:rsidR="00EE1A56" w:rsidRPr="00420C45" w:rsidRDefault="00B7465D" w:rsidP="001413C8">
            <w:pPr>
              <w:jc w:val="center"/>
              <w:rPr>
                <w:b/>
                <w:bCs/>
                <w:noProof/>
              </w:rPr>
            </w:pPr>
            <w:r>
              <w:rPr>
                <w:b/>
                <w:bCs/>
                <w:noProof/>
                <w:color w:val="FF0000"/>
              </w:rPr>
              <w:drawing>
                <wp:inline distT="0" distB="0" distL="0" distR="0" wp14:anchorId="58F2EFB2" wp14:editId="523EC8FD">
                  <wp:extent cx="1202690" cy="1202690"/>
                  <wp:effectExtent l="0" t="0" r="0" b="0"/>
                  <wp:docPr id="1126049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06526" cy="1206526"/>
                          </a:xfrm>
                          <a:prstGeom prst="rect">
                            <a:avLst/>
                          </a:prstGeom>
                          <a:noFill/>
                          <a:ln>
                            <a:noFill/>
                          </a:ln>
                        </pic:spPr>
                      </pic:pic>
                    </a:graphicData>
                  </a:graphic>
                </wp:inline>
              </w:drawing>
            </w:r>
          </w:p>
        </w:tc>
        <w:tc>
          <w:tcPr>
            <w:tcW w:w="2126" w:type="dxa"/>
            <w:gridSpan w:val="2"/>
          </w:tcPr>
          <w:p w14:paraId="273C27F1" w14:textId="7D2CE68A" w:rsidR="00EE1A56" w:rsidRPr="00420C45" w:rsidRDefault="00B7465D" w:rsidP="001413C8">
            <w:pPr>
              <w:jc w:val="center"/>
              <w:rPr>
                <w:b/>
                <w:bCs/>
                <w:noProof/>
              </w:rPr>
            </w:pPr>
            <w:r>
              <w:rPr>
                <w:b/>
                <w:bCs/>
                <w:noProof/>
              </w:rPr>
              <w:drawing>
                <wp:inline distT="0" distB="0" distL="0" distR="0" wp14:anchorId="10309361" wp14:editId="08236DFA">
                  <wp:extent cx="1202690" cy="1202690"/>
                  <wp:effectExtent l="0" t="0" r="0" b="0"/>
                  <wp:docPr id="1073929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06851" cy="1206851"/>
                          </a:xfrm>
                          <a:prstGeom prst="rect">
                            <a:avLst/>
                          </a:prstGeom>
                          <a:noFill/>
                          <a:ln>
                            <a:noFill/>
                          </a:ln>
                        </pic:spPr>
                      </pic:pic>
                    </a:graphicData>
                  </a:graphic>
                </wp:inline>
              </w:drawing>
            </w:r>
          </w:p>
        </w:tc>
        <w:tc>
          <w:tcPr>
            <w:tcW w:w="3335" w:type="dxa"/>
            <w:gridSpan w:val="2"/>
          </w:tcPr>
          <w:p w14:paraId="49D5223D" w14:textId="7F923F3C" w:rsidR="00EE1A56" w:rsidRPr="00420C45" w:rsidRDefault="00B7465D" w:rsidP="001413C8">
            <w:pPr>
              <w:jc w:val="center"/>
              <w:rPr>
                <w:b/>
                <w:bCs/>
                <w:noProof/>
              </w:rPr>
            </w:pPr>
            <w:r>
              <w:rPr>
                <w:b/>
                <w:bCs/>
                <w:noProof/>
              </w:rPr>
              <w:drawing>
                <wp:inline distT="0" distB="0" distL="0" distR="0" wp14:anchorId="5B5EE4DF" wp14:editId="05AE3B3E">
                  <wp:extent cx="1202788" cy="1202788"/>
                  <wp:effectExtent l="0" t="0" r="0" b="0"/>
                  <wp:docPr id="250353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08829" cy="1208829"/>
                          </a:xfrm>
                          <a:prstGeom prst="rect">
                            <a:avLst/>
                          </a:prstGeom>
                          <a:noFill/>
                          <a:ln>
                            <a:noFill/>
                          </a:ln>
                        </pic:spPr>
                      </pic:pic>
                    </a:graphicData>
                  </a:graphic>
                </wp:inline>
              </w:drawing>
            </w:r>
          </w:p>
        </w:tc>
        <w:tc>
          <w:tcPr>
            <w:tcW w:w="2166" w:type="dxa"/>
          </w:tcPr>
          <w:p w14:paraId="108F6843" w14:textId="1E1BDD08" w:rsidR="00EE1A56" w:rsidRPr="00420C45" w:rsidRDefault="00B7465D" w:rsidP="001413C8">
            <w:pPr>
              <w:jc w:val="center"/>
              <w:rPr>
                <w:b/>
                <w:bCs/>
                <w:noProof/>
              </w:rPr>
            </w:pPr>
            <w:r>
              <w:rPr>
                <w:b/>
                <w:bCs/>
                <w:noProof/>
              </w:rPr>
              <w:drawing>
                <wp:inline distT="0" distB="0" distL="0" distR="0" wp14:anchorId="029603E1" wp14:editId="4C2A1681">
                  <wp:extent cx="1209040" cy="1209040"/>
                  <wp:effectExtent l="0" t="0" r="0" b="0"/>
                  <wp:docPr id="897632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3193" cy="1213193"/>
                          </a:xfrm>
                          <a:prstGeom prst="rect">
                            <a:avLst/>
                          </a:prstGeom>
                          <a:noFill/>
                          <a:ln>
                            <a:noFill/>
                          </a:ln>
                        </pic:spPr>
                      </pic:pic>
                    </a:graphicData>
                  </a:graphic>
                </wp:inline>
              </w:drawing>
            </w:r>
          </w:p>
        </w:tc>
        <w:tc>
          <w:tcPr>
            <w:tcW w:w="2046" w:type="dxa"/>
          </w:tcPr>
          <w:p w14:paraId="689F8D9B" w14:textId="77777777" w:rsidR="00EE1A56" w:rsidRDefault="00EE1A56" w:rsidP="001413C8">
            <w:pPr>
              <w:jc w:val="center"/>
              <w:rPr>
                <w:b/>
                <w:bCs/>
                <w:noProof/>
              </w:rPr>
            </w:pPr>
          </w:p>
        </w:tc>
      </w:tr>
      <w:tr w:rsidR="00B7465D" w14:paraId="33A3C2CC" w14:textId="77777777" w:rsidTr="00724809">
        <w:trPr>
          <w:trHeight w:val="2287"/>
        </w:trPr>
        <w:tc>
          <w:tcPr>
            <w:tcW w:w="3775" w:type="dxa"/>
            <w:gridSpan w:val="2"/>
          </w:tcPr>
          <w:p w14:paraId="1708C135" w14:textId="22AFFEC4" w:rsidR="0057166E" w:rsidRDefault="005A5C9F" w:rsidP="00420C45">
            <w:r>
              <w:t>Get winter ready</w:t>
            </w:r>
            <w:r w:rsidR="00C80EFC">
              <w:t xml:space="preserve">. </w:t>
            </w:r>
            <w:r>
              <w:t xml:space="preserve"> </w:t>
            </w:r>
            <w:r w:rsidR="00105C6F">
              <w:t>Frimley Health and Care have</w:t>
            </w:r>
            <w:r>
              <w:t xml:space="preserve"> put together some helpful tips on ways that you and your loved ones can stay well this winter. </w:t>
            </w:r>
          </w:p>
          <w:p w14:paraId="118764A1" w14:textId="77777777" w:rsidR="005A5C9F" w:rsidRDefault="005A5C9F" w:rsidP="00420C45"/>
          <w:p w14:paraId="17B5D5EB" w14:textId="1144D344" w:rsidR="005A5C9F" w:rsidRDefault="005A5C9F" w:rsidP="00420C45">
            <w:r>
              <w:t>#MakeTheRightChoiceThisWinter</w:t>
            </w:r>
          </w:p>
        </w:tc>
        <w:tc>
          <w:tcPr>
            <w:tcW w:w="2198" w:type="dxa"/>
            <w:gridSpan w:val="2"/>
          </w:tcPr>
          <w:p w14:paraId="35DC53F1" w14:textId="4FA3A88C" w:rsidR="00B67B9A" w:rsidRPr="00420C45" w:rsidRDefault="00602FE3" w:rsidP="001413C8">
            <w:pPr>
              <w:jc w:val="center"/>
              <w:rPr>
                <w:b/>
                <w:bCs/>
                <w:noProof/>
              </w:rPr>
            </w:pPr>
            <w:r>
              <w:rPr>
                <w:noProof/>
              </w:rPr>
              <w:drawing>
                <wp:inline distT="0" distB="0" distL="0" distR="0" wp14:anchorId="479B985D" wp14:editId="0A1DDA55">
                  <wp:extent cx="1152525" cy="1152525"/>
                  <wp:effectExtent l="0" t="0" r="9525" b="9525"/>
                  <wp:docPr id="1774432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2126" w:type="dxa"/>
            <w:gridSpan w:val="2"/>
          </w:tcPr>
          <w:p w14:paraId="608D0789" w14:textId="1B9436F8" w:rsidR="00B67B9A" w:rsidRPr="00420C45" w:rsidRDefault="00602FE3" w:rsidP="001413C8">
            <w:pPr>
              <w:jc w:val="center"/>
              <w:rPr>
                <w:b/>
                <w:bCs/>
                <w:noProof/>
              </w:rPr>
            </w:pPr>
            <w:r>
              <w:rPr>
                <w:noProof/>
              </w:rPr>
              <w:drawing>
                <wp:inline distT="0" distB="0" distL="0" distR="0" wp14:anchorId="7D8E2C54" wp14:editId="163BAB0D">
                  <wp:extent cx="1152525" cy="1152525"/>
                  <wp:effectExtent l="0" t="0" r="9525" b="9525"/>
                  <wp:docPr id="1824197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3335" w:type="dxa"/>
            <w:gridSpan w:val="2"/>
          </w:tcPr>
          <w:p w14:paraId="1D66FB72" w14:textId="1FC7D39F" w:rsidR="00B67B9A" w:rsidRPr="00420C45" w:rsidRDefault="00602FE3" w:rsidP="001413C8">
            <w:pPr>
              <w:jc w:val="center"/>
              <w:rPr>
                <w:b/>
                <w:bCs/>
                <w:noProof/>
              </w:rPr>
            </w:pPr>
            <w:r>
              <w:rPr>
                <w:noProof/>
              </w:rPr>
              <w:drawing>
                <wp:inline distT="0" distB="0" distL="0" distR="0" wp14:anchorId="14024D60" wp14:editId="6EE304CA">
                  <wp:extent cx="1190625" cy="1190625"/>
                  <wp:effectExtent l="0" t="0" r="9525" b="9525"/>
                  <wp:docPr id="2079387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2166" w:type="dxa"/>
          </w:tcPr>
          <w:p w14:paraId="12C914BE" w14:textId="3D703E3F" w:rsidR="00B67B9A" w:rsidRPr="00420C45" w:rsidRDefault="00602FE3" w:rsidP="001413C8">
            <w:pPr>
              <w:jc w:val="center"/>
              <w:rPr>
                <w:b/>
                <w:bCs/>
                <w:noProof/>
              </w:rPr>
            </w:pPr>
            <w:r>
              <w:rPr>
                <w:noProof/>
              </w:rPr>
              <w:drawing>
                <wp:inline distT="0" distB="0" distL="0" distR="0" wp14:anchorId="7035EB4F" wp14:editId="4E92C02B">
                  <wp:extent cx="1238250" cy="1238250"/>
                  <wp:effectExtent l="0" t="0" r="0" b="0"/>
                  <wp:docPr id="7030505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2046" w:type="dxa"/>
          </w:tcPr>
          <w:p w14:paraId="472D65B6" w14:textId="77777777" w:rsidR="00B67B9A" w:rsidRDefault="00B67B9A" w:rsidP="001413C8">
            <w:pPr>
              <w:jc w:val="center"/>
              <w:rPr>
                <w:b/>
                <w:bCs/>
                <w:noProof/>
              </w:rPr>
            </w:pPr>
          </w:p>
        </w:tc>
      </w:tr>
      <w:tr w:rsidR="00CF3571" w14:paraId="5228A436" w14:textId="77777777" w:rsidTr="00724809">
        <w:trPr>
          <w:trHeight w:val="299"/>
        </w:trPr>
        <w:tc>
          <w:tcPr>
            <w:tcW w:w="15646" w:type="dxa"/>
            <w:gridSpan w:val="10"/>
            <w:shd w:val="clear" w:color="auto" w:fill="FAE2D5" w:themeFill="accent2" w:themeFillTint="33"/>
          </w:tcPr>
          <w:p w14:paraId="483C7386" w14:textId="4AF66383" w:rsidR="001413C8" w:rsidRPr="001413C8" w:rsidRDefault="009C250E" w:rsidP="001413C8">
            <w:pPr>
              <w:jc w:val="center"/>
              <w:rPr>
                <w:b/>
                <w:bCs/>
              </w:rPr>
            </w:pPr>
            <w:r>
              <w:rPr>
                <w:b/>
                <w:bCs/>
              </w:rPr>
              <w:t>Stories</w:t>
            </w:r>
          </w:p>
        </w:tc>
      </w:tr>
      <w:tr w:rsidR="00B7465D" w14:paraId="1D8B5083" w14:textId="77777777" w:rsidTr="00724809">
        <w:trPr>
          <w:trHeight w:val="2976"/>
        </w:trPr>
        <w:tc>
          <w:tcPr>
            <w:tcW w:w="1879" w:type="dxa"/>
          </w:tcPr>
          <w:p w14:paraId="7E1F6704" w14:textId="77777777" w:rsidR="00534090" w:rsidRPr="001413C8" w:rsidRDefault="00534090" w:rsidP="001413C8">
            <w:r>
              <w:rPr>
                <w:noProof/>
              </w:rPr>
              <w:lastRenderedPageBreak/>
              <w:drawing>
                <wp:inline distT="0" distB="0" distL="0" distR="0" wp14:anchorId="6D68CE3C" wp14:editId="4118F18C">
                  <wp:extent cx="1056580" cy="1879600"/>
                  <wp:effectExtent l="0" t="0" r="0" b="6350"/>
                  <wp:docPr id="118553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60707" cy="1886942"/>
                          </a:xfrm>
                          <a:prstGeom prst="rect">
                            <a:avLst/>
                          </a:prstGeom>
                          <a:noFill/>
                          <a:ln>
                            <a:noFill/>
                          </a:ln>
                        </pic:spPr>
                      </pic:pic>
                    </a:graphicData>
                  </a:graphic>
                </wp:inline>
              </w:drawing>
            </w:r>
          </w:p>
        </w:tc>
        <w:tc>
          <w:tcPr>
            <w:tcW w:w="1896" w:type="dxa"/>
          </w:tcPr>
          <w:p w14:paraId="17F3B49D" w14:textId="77777777" w:rsidR="00534090" w:rsidRDefault="00D612B4" w:rsidP="001413C8">
            <w:r w:rsidRPr="00D612B4">
              <w:rPr>
                <w:noProof/>
              </w:rPr>
              <w:drawing>
                <wp:inline distT="0" distB="0" distL="0" distR="0" wp14:anchorId="5C373E1F" wp14:editId="1762A6A1">
                  <wp:extent cx="1060450" cy="1903130"/>
                  <wp:effectExtent l="0" t="0" r="6350" b="1905"/>
                  <wp:docPr id="23718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2092" name=""/>
                          <pic:cNvPicPr/>
                        </pic:nvPicPr>
                        <pic:blipFill>
                          <a:blip r:embed="rId106"/>
                          <a:stretch>
                            <a:fillRect/>
                          </a:stretch>
                        </pic:blipFill>
                        <pic:spPr>
                          <a:xfrm>
                            <a:off x="0" y="0"/>
                            <a:ext cx="1073418" cy="1926403"/>
                          </a:xfrm>
                          <a:prstGeom prst="rect">
                            <a:avLst/>
                          </a:prstGeom>
                        </pic:spPr>
                      </pic:pic>
                    </a:graphicData>
                  </a:graphic>
                </wp:inline>
              </w:drawing>
            </w:r>
          </w:p>
          <w:p w14:paraId="3F91F9AD" w14:textId="65AA9587" w:rsidR="00D612B4" w:rsidRPr="001413C8" w:rsidRDefault="00D612B4" w:rsidP="001413C8"/>
        </w:tc>
        <w:tc>
          <w:tcPr>
            <w:tcW w:w="1902" w:type="dxa"/>
          </w:tcPr>
          <w:p w14:paraId="5E2429B4" w14:textId="1FA38B34" w:rsidR="00534090" w:rsidRPr="001413C8" w:rsidRDefault="00534090" w:rsidP="001413C8">
            <w:r>
              <w:rPr>
                <w:noProof/>
              </w:rPr>
              <w:drawing>
                <wp:inline distT="0" distB="0" distL="0" distR="0" wp14:anchorId="15CBF1F6" wp14:editId="1152363C">
                  <wp:extent cx="1060150" cy="1885950"/>
                  <wp:effectExtent l="0" t="0" r="6985" b="0"/>
                  <wp:docPr id="1825521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69002" cy="1901697"/>
                          </a:xfrm>
                          <a:prstGeom prst="rect">
                            <a:avLst/>
                          </a:prstGeom>
                          <a:noFill/>
                          <a:ln>
                            <a:noFill/>
                          </a:ln>
                        </pic:spPr>
                      </pic:pic>
                    </a:graphicData>
                  </a:graphic>
                </wp:inline>
              </w:drawing>
            </w:r>
          </w:p>
        </w:tc>
        <w:tc>
          <w:tcPr>
            <w:tcW w:w="1879" w:type="dxa"/>
            <w:gridSpan w:val="2"/>
          </w:tcPr>
          <w:p w14:paraId="7C307EDC" w14:textId="6A5CBE36" w:rsidR="00534090" w:rsidRPr="001413C8" w:rsidRDefault="00534090" w:rsidP="001413C8">
            <w:r>
              <w:rPr>
                <w:noProof/>
              </w:rPr>
              <w:drawing>
                <wp:inline distT="0" distB="0" distL="0" distR="0" wp14:anchorId="48AED32F" wp14:editId="3EDBCCF2">
                  <wp:extent cx="1056580" cy="1879600"/>
                  <wp:effectExtent l="0" t="0" r="0" b="6350"/>
                  <wp:docPr id="1726227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5083" cy="1894726"/>
                          </a:xfrm>
                          <a:prstGeom prst="rect">
                            <a:avLst/>
                          </a:prstGeom>
                          <a:noFill/>
                          <a:ln>
                            <a:noFill/>
                          </a:ln>
                        </pic:spPr>
                      </pic:pic>
                    </a:graphicData>
                  </a:graphic>
                </wp:inline>
              </w:drawing>
            </w:r>
          </w:p>
        </w:tc>
        <w:tc>
          <w:tcPr>
            <w:tcW w:w="1896" w:type="dxa"/>
            <w:gridSpan w:val="2"/>
          </w:tcPr>
          <w:p w14:paraId="6E4975A2" w14:textId="487B92BF" w:rsidR="00534090" w:rsidRDefault="00534090">
            <w:r>
              <w:rPr>
                <w:noProof/>
              </w:rPr>
              <w:drawing>
                <wp:inline distT="0" distB="0" distL="0" distR="0" wp14:anchorId="0E4C27C1" wp14:editId="5CD051B7">
                  <wp:extent cx="1060150" cy="1885950"/>
                  <wp:effectExtent l="0" t="0" r="6985" b="0"/>
                  <wp:docPr id="328409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67653" cy="1899298"/>
                          </a:xfrm>
                          <a:prstGeom prst="rect">
                            <a:avLst/>
                          </a:prstGeom>
                          <a:noFill/>
                          <a:ln>
                            <a:noFill/>
                          </a:ln>
                        </pic:spPr>
                      </pic:pic>
                    </a:graphicData>
                  </a:graphic>
                </wp:inline>
              </w:drawing>
            </w:r>
          </w:p>
        </w:tc>
        <w:tc>
          <w:tcPr>
            <w:tcW w:w="1982" w:type="dxa"/>
          </w:tcPr>
          <w:p w14:paraId="1332BFD1" w14:textId="37F3DFCD" w:rsidR="00534090" w:rsidRDefault="00534090">
            <w:r>
              <w:rPr>
                <w:noProof/>
              </w:rPr>
              <w:drawing>
                <wp:inline distT="0" distB="0" distL="0" distR="0" wp14:anchorId="21DD838E" wp14:editId="1D518E64">
                  <wp:extent cx="1054100" cy="1875187"/>
                  <wp:effectExtent l="0" t="0" r="0" b="0"/>
                  <wp:docPr id="25241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62171" cy="1889545"/>
                          </a:xfrm>
                          <a:prstGeom prst="rect">
                            <a:avLst/>
                          </a:prstGeom>
                          <a:noFill/>
                          <a:ln>
                            <a:noFill/>
                          </a:ln>
                        </pic:spPr>
                      </pic:pic>
                    </a:graphicData>
                  </a:graphic>
                </wp:inline>
              </w:drawing>
            </w:r>
          </w:p>
        </w:tc>
        <w:tc>
          <w:tcPr>
            <w:tcW w:w="2166" w:type="dxa"/>
          </w:tcPr>
          <w:p w14:paraId="37651226" w14:textId="77777777" w:rsidR="00534090" w:rsidRDefault="00534090">
            <w:r w:rsidRPr="00534090">
              <w:rPr>
                <w:noProof/>
              </w:rPr>
              <w:drawing>
                <wp:inline distT="0" distB="0" distL="0" distR="0" wp14:anchorId="1621A7D5" wp14:editId="1358DF61">
                  <wp:extent cx="1052467" cy="1866900"/>
                  <wp:effectExtent l="0" t="0" r="0" b="0"/>
                  <wp:docPr id="195021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7275" name=""/>
                          <pic:cNvPicPr/>
                        </pic:nvPicPr>
                        <pic:blipFill>
                          <a:blip r:embed="rId111"/>
                          <a:stretch>
                            <a:fillRect/>
                          </a:stretch>
                        </pic:blipFill>
                        <pic:spPr>
                          <a:xfrm>
                            <a:off x="0" y="0"/>
                            <a:ext cx="1058744" cy="1878034"/>
                          </a:xfrm>
                          <a:prstGeom prst="rect">
                            <a:avLst/>
                          </a:prstGeom>
                        </pic:spPr>
                      </pic:pic>
                    </a:graphicData>
                  </a:graphic>
                </wp:inline>
              </w:drawing>
            </w:r>
          </w:p>
        </w:tc>
        <w:tc>
          <w:tcPr>
            <w:tcW w:w="2046" w:type="dxa"/>
          </w:tcPr>
          <w:p w14:paraId="6B7FB68E" w14:textId="44B192BB" w:rsidR="00534090" w:rsidRDefault="00EC1C75">
            <w:r>
              <w:rPr>
                <w:noProof/>
              </w:rPr>
              <w:drawing>
                <wp:inline distT="0" distB="0" distL="0" distR="0" wp14:anchorId="2383CF8C" wp14:editId="33A39AEF">
                  <wp:extent cx="1060150" cy="1885950"/>
                  <wp:effectExtent l="0" t="0" r="6985" b="0"/>
                  <wp:docPr id="2786928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69121" cy="1901909"/>
                          </a:xfrm>
                          <a:prstGeom prst="rect">
                            <a:avLst/>
                          </a:prstGeom>
                          <a:noFill/>
                          <a:ln>
                            <a:noFill/>
                          </a:ln>
                        </pic:spPr>
                      </pic:pic>
                    </a:graphicData>
                  </a:graphic>
                </wp:inline>
              </w:drawing>
            </w:r>
          </w:p>
        </w:tc>
      </w:tr>
    </w:tbl>
    <w:p w14:paraId="0B34CEC4" w14:textId="77777777" w:rsidR="00804E9D" w:rsidRDefault="00804E9D" w:rsidP="001413C8"/>
    <w:sectPr w:rsidR="00804E9D" w:rsidSect="00F42FEA">
      <w:pgSz w:w="16838" w:h="11906" w:orient="landscape"/>
      <w:pgMar w:top="851"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047AA" w14:textId="77777777" w:rsidR="00A441B2" w:rsidRDefault="00A441B2" w:rsidP="006479BD">
      <w:pPr>
        <w:spacing w:after="0" w:line="240" w:lineRule="auto"/>
      </w:pPr>
      <w:r>
        <w:separator/>
      </w:r>
    </w:p>
  </w:endnote>
  <w:endnote w:type="continuationSeparator" w:id="0">
    <w:p w14:paraId="313D3477" w14:textId="77777777" w:rsidR="00A441B2" w:rsidRDefault="00A441B2" w:rsidP="006479BD">
      <w:pPr>
        <w:spacing w:after="0" w:line="240" w:lineRule="auto"/>
      </w:pPr>
      <w:r>
        <w:continuationSeparator/>
      </w:r>
    </w:p>
  </w:endnote>
  <w:endnote w:type="continuationNotice" w:id="1">
    <w:p w14:paraId="237C3AEF" w14:textId="77777777" w:rsidR="00A441B2" w:rsidRDefault="00A441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2667F" w14:textId="77777777" w:rsidR="00A441B2" w:rsidRDefault="00A441B2" w:rsidP="006479BD">
      <w:pPr>
        <w:spacing w:after="0" w:line="240" w:lineRule="auto"/>
      </w:pPr>
      <w:r>
        <w:separator/>
      </w:r>
    </w:p>
  </w:footnote>
  <w:footnote w:type="continuationSeparator" w:id="0">
    <w:p w14:paraId="69F5DA62" w14:textId="77777777" w:rsidR="00A441B2" w:rsidRDefault="00A441B2" w:rsidP="006479BD">
      <w:pPr>
        <w:spacing w:after="0" w:line="240" w:lineRule="auto"/>
      </w:pPr>
      <w:r>
        <w:continuationSeparator/>
      </w:r>
    </w:p>
  </w:footnote>
  <w:footnote w:type="continuationNotice" w:id="1">
    <w:p w14:paraId="6A598B91" w14:textId="77777777" w:rsidR="00A441B2" w:rsidRDefault="00A441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208A"/>
    <w:multiLevelType w:val="multilevel"/>
    <w:tmpl w:val="1900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F0386"/>
    <w:multiLevelType w:val="hybridMultilevel"/>
    <w:tmpl w:val="D09A6486"/>
    <w:lvl w:ilvl="0" w:tplc="254EA4D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07719"/>
    <w:multiLevelType w:val="multilevel"/>
    <w:tmpl w:val="8AE0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A55029"/>
    <w:multiLevelType w:val="hybridMultilevel"/>
    <w:tmpl w:val="EC3AEB66"/>
    <w:lvl w:ilvl="0" w:tplc="254EA4D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165C3"/>
    <w:multiLevelType w:val="multilevel"/>
    <w:tmpl w:val="64B8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4B2EFA"/>
    <w:multiLevelType w:val="hybridMultilevel"/>
    <w:tmpl w:val="C8A63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D7057"/>
    <w:multiLevelType w:val="multilevel"/>
    <w:tmpl w:val="F8A4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0F5FFA"/>
    <w:multiLevelType w:val="hybridMultilevel"/>
    <w:tmpl w:val="AEC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B510DC"/>
    <w:multiLevelType w:val="hybridMultilevel"/>
    <w:tmpl w:val="D6D2DC3C"/>
    <w:lvl w:ilvl="0" w:tplc="254EA4D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9211D"/>
    <w:multiLevelType w:val="hybridMultilevel"/>
    <w:tmpl w:val="0D48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0B2C5C"/>
    <w:multiLevelType w:val="multilevel"/>
    <w:tmpl w:val="F314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B85A76"/>
    <w:multiLevelType w:val="multilevel"/>
    <w:tmpl w:val="3C1E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521315"/>
    <w:multiLevelType w:val="hybridMultilevel"/>
    <w:tmpl w:val="5D563A00"/>
    <w:lvl w:ilvl="0" w:tplc="254EA4D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22B0A"/>
    <w:multiLevelType w:val="hybridMultilevel"/>
    <w:tmpl w:val="AC640A28"/>
    <w:lvl w:ilvl="0" w:tplc="254EA4D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B4EFC"/>
    <w:multiLevelType w:val="multilevel"/>
    <w:tmpl w:val="AFC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FB7586"/>
    <w:multiLevelType w:val="hybridMultilevel"/>
    <w:tmpl w:val="B3B2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808549">
    <w:abstractNumId w:val="1"/>
  </w:num>
  <w:num w:numId="2" w16cid:durableId="1211307800">
    <w:abstractNumId w:val="3"/>
  </w:num>
  <w:num w:numId="3" w16cid:durableId="1821073202">
    <w:abstractNumId w:val="13"/>
  </w:num>
  <w:num w:numId="4" w16cid:durableId="1723168023">
    <w:abstractNumId w:val="12"/>
  </w:num>
  <w:num w:numId="5" w16cid:durableId="910653622">
    <w:abstractNumId w:val="8"/>
  </w:num>
  <w:num w:numId="6" w16cid:durableId="1118991131">
    <w:abstractNumId w:val="7"/>
  </w:num>
  <w:num w:numId="7" w16cid:durableId="1498838842">
    <w:abstractNumId w:val="9"/>
  </w:num>
  <w:num w:numId="8" w16cid:durableId="1636057199">
    <w:abstractNumId w:val="5"/>
  </w:num>
  <w:num w:numId="9" w16cid:durableId="563221090">
    <w:abstractNumId w:val="15"/>
  </w:num>
  <w:num w:numId="10" w16cid:durableId="803620217">
    <w:abstractNumId w:val="4"/>
  </w:num>
  <w:num w:numId="11" w16cid:durableId="1984112623">
    <w:abstractNumId w:val="2"/>
  </w:num>
  <w:num w:numId="12" w16cid:durableId="714550656">
    <w:abstractNumId w:val="6"/>
  </w:num>
  <w:num w:numId="13" w16cid:durableId="190344789">
    <w:abstractNumId w:val="11"/>
  </w:num>
  <w:num w:numId="14" w16cid:durableId="291987450">
    <w:abstractNumId w:val="10"/>
  </w:num>
  <w:num w:numId="15" w16cid:durableId="531453255">
    <w:abstractNumId w:val="0"/>
  </w:num>
  <w:num w:numId="16" w16cid:durableId="20093627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D06"/>
    <w:rsid w:val="00013460"/>
    <w:rsid w:val="00034B04"/>
    <w:rsid w:val="000513B1"/>
    <w:rsid w:val="000560B7"/>
    <w:rsid w:val="00074331"/>
    <w:rsid w:val="00095291"/>
    <w:rsid w:val="00095F6F"/>
    <w:rsid w:val="00096178"/>
    <w:rsid w:val="000A0007"/>
    <w:rsid w:val="000A6BE9"/>
    <w:rsid w:val="000B2EE0"/>
    <w:rsid w:val="000D0ADF"/>
    <w:rsid w:val="000D3998"/>
    <w:rsid w:val="000D7A7F"/>
    <w:rsid w:val="000F5033"/>
    <w:rsid w:val="000F71D2"/>
    <w:rsid w:val="001000D1"/>
    <w:rsid w:val="00102266"/>
    <w:rsid w:val="00105C6F"/>
    <w:rsid w:val="001341CC"/>
    <w:rsid w:val="001413C8"/>
    <w:rsid w:val="00144DA6"/>
    <w:rsid w:val="00162652"/>
    <w:rsid w:val="001673B5"/>
    <w:rsid w:val="0017271C"/>
    <w:rsid w:val="00180227"/>
    <w:rsid w:val="001879D9"/>
    <w:rsid w:val="00192FCC"/>
    <w:rsid w:val="001B4726"/>
    <w:rsid w:val="001C4957"/>
    <w:rsid w:val="00221D06"/>
    <w:rsid w:val="00235666"/>
    <w:rsid w:val="002505D2"/>
    <w:rsid w:val="00277702"/>
    <w:rsid w:val="002901DD"/>
    <w:rsid w:val="002A34A9"/>
    <w:rsid w:val="002A55AA"/>
    <w:rsid w:val="002C6C50"/>
    <w:rsid w:val="002D4278"/>
    <w:rsid w:val="002D4767"/>
    <w:rsid w:val="002E287F"/>
    <w:rsid w:val="002E6498"/>
    <w:rsid w:val="002F3E66"/>
    <w:rsid w:val="00315EA8"/>
    <w:rsid w:val="00327872"/>
    <w:rsid w:val="00345EEF"/>
    <w:rsid w:val="00373278"/>
    <w:rsid w:val="003747C5"/>
    <w:rsid w:val="00376FC3"/>
    <w:rsid w:val="0038674E"/>
    <w:rsid w:val="00397B43"/>
    <w:rsid w:val="003A62BA"/>
    <w:rsid w:val="003B20F5"/>
    <w:rsid w:val="003C25B9"/>
    <w:rsid w:val="003D00A9"/>
    <w:rsid w:val="003E0BD9"/>
    <w:rsid w:val="003E2976"/>
    <w:rsid w:val="003E4974"/>
    <w:rsid w:val="003F2F3B"/>
    <w:rsid w:val="00413595"/>
    <w:rsid w:val="00420C45"/>
    <w:rsid w:val="00423ACA"/>
    <w:rsid w:val="004375FA"/>
    <w:rsid w:val="004407E9"/>
    <w:rsid w:val="0045294F"/>
    <w:rsid w:val="00462B0A"/>
    <w:rsid w:val="00484DD2"/>
    <w:rsid w:val="00487A5D"/>
    <w:rsid w:val="004B1900"/>
    <w:rsid w:val="004B2675"/>
    <w:rsid w:val="004D3F02"/>
    <w:rsid w:val="004D7B01"/>
    <w:rsid w:val="0050389C"/>
    <w:rsid w:val="0051335E"/>
    <w:rsid w:val="005140F2"/>
    <w:rsid w:val="00527066"/>
    <w:rsid w:val="00534090"/>
    <w:rsid w:val="00541237"/>
    <w:rsid w:val="0055352C"/>
    <w:rsid w:val="0056792B"/>
    <w:rsid w:val="0057166E"/>
    <w:rsid w:val="00576CB0"/>
    <w:rsid w:val="005960CA"/>
    <w:rsid w:val="005A4D6D"/>
    <w:rsid w:val="005A5C9F"/>
    <w:rsid w:val="005B106F"/>
    <w:rsid w:val="005C6FD4"/>
    <w:rsid w:val="005E00A9"/>
    <w:rsid w:val="006019D6"/>
    <w:rsid w:val="0060297E"/>
    <w:rsid w:val="00602FE3"/>
    <w:rsid w:val="00607692"/>
    <w:rsid w:val="00634FDB"/>
    <w:rsid w:val="00645088"/>
    <w:rsid w:val="006479BD"/>
    <w:rsid w:val="0065117A"/>
    <w:rsid w:val="006F157F"/>
    <w:rsid w:val="006F44DB"/>
    <w:rsid w:val="006F6808"/>
    <w:rsid w:val="006F71CB"/>
    <w:rsid w:val="007070DA"/>
    <w:rsid w:val="00707C1D"/>
    <w:rsid w:val="00714FC6"/>
    <w:rsid w:val="00724809"/>
    <w:rsid w:val="007268CA"/>
    <w:rsid w:val="00736E8D"/>
    <w:rsid w:val="00750DF2"/>
    <w:rsid w:val="00765D5A"/>
    <w:rsid w:val="00780970"/>
    <w:rsid w:val="00787F66"/>
    <w:rsid w:val="00797079"/>
    <w:rsid w:val="007A6B8C"/>
    <w:rsid w:val="007B1350"/>
    <w:rsid w:val="007B4CCD"/>
    <w:rsid w:val="007B74BE"/>
    <w:rsid w:val="0080038A"/>
    <w:rsid w:val="0080267B"/>
    <w:rsid w:val="00804E9D"/>
    <w:rsid w:val="00810335"/>
    <w:rsid w:val="0082769A"/>
    <w:rsid w:val="008312D7"/>
    <w:rsid w:val="00832485"/>
    <w:rsid w:val="008505F7"/>
    <w:rsid w:val="00856058"/>
    <w:rsid w:val="00871968"/>
    <w:rsid w:val="00885592"/>
    <w:rsid w:val="008B1B21"/>
    <w:rsid w:val="008D6783"/>
    <w:rsid w:val="008E6584"/>
    <w:rsid w:val="00906D94"/>
    <w:rsid w:val="00912C10"/>
    <w:rsid w:val="00930B75"/>
    <w:rsid w:val="00930CD6"/>
    <w:rsid w:val="009454EA"/>
    <w:rsid w:val="009A688F"/>
    <w:rsid w:val="009A764F"/>
    <w:rsid w:val="009B7D45"/>
    <w:rsid w:val="009C250E"/>
    <w:rsid w:val="009C589B"/>
    <w:rsid w:val="009D44C5"/>
    <w:rsid w:val="009D76B4"/>
    <w:rsid w:val="009E0032"/>
    <w:rsid w:val="00A05F62"/>
    <w:rsid w:val="00A125C6"/>
    <w:rsid w:val="00A441B2"/>
    <w:rsid w:val="00A60F9A"/>
    <w:rsid w:val="00A8080F"/>
    <w:rsid w:val="00AA1DF9"/>
    <w:rsid w:val="00AA2E6E"/>
    <w:rsid w:val="00AA7E9E"/>
    <w:rsid w:val="00AC152A"/>
    <w:rsid w:val="00AC6D63"/>
    <w:rsid w:val="00AD14A6"/>
    <w:rsid w:val="00AD1D86"/>
    <w:rsid w:val="00AD6B12"/>
    <w:rsid w:val="00B07355"/>
    <w:rsid w:val="00B1135B"/>
    <w:rsid w:val="00B1533E"/>
    <w:rsid w:val="00B31731"/>
    <w:rsid w:val="00B32D9C"/>
    <w:rsid w:val="00B41F73"/>
    <w:rsid w:val="00B60CC9"/>
    <w:rsid w:val="00B67B9A"/>
    <w:rsid w:val="00B7465D"/>
    <w:rsid w:val="00B824B3"/>
    <w:rsid w:val="00B924B3"/>
    <w:rsid w:val="00BA50F7"/>
    <w:rsid w:val="00BC15C2"/>
    <w:rsid w:val="00BC7709"/>
    <w:rsid w:val="00BF68DD"/>
    <w:rsid w:val="00C17643"/>
    <w:rsid w:val="00C33D9E"/>
    <w:rsid w:val="00C416A8"/>
    <w:rsid w:val="00C42D9A"/>
    <w:rsid w:val="00C4669B"/>
    <w:rsid w:val="00C63401"/>
    <w:rsid w:val="00C64881"/>
    <w:rsid w:val="00C80EFC"/>
    <w:rsid w:val="00C91EF5"/>
    <w:rsid w:val="00CA1FC9"/>
    <w:rsid w:val="00CA7662"/>
    <w:rsid w:val="00CC638B"/>
    <w:rsid w:val="00CE574A"/>
    <w:rsid w:val="00CE66CB"/>
    <w:rsid w:val="00CF3571"/>
    <w:rsid w:val="00D22516"/>
    <w:rsid w:val="00D31799"/>
    <w:rsid w:val="00D612B4"/>
    <w:rsid w:val="00D71D0E"/>
    <w:rsid w:val="00D72C4C"/>
    <w:rsid w:val="00D9505D"/>
    <w:rsid w:val="00DD1D64"/>
    <w:rsid w:val="00DD7C53"/>
    <w:rsid w:val="00DE3ABB"/>
    <w:rsid w:val="00E15024"/>
    <w:rsid w:val="00E2534B"/>
    <w:rsid w:val="00E430A2"/>
    <w:rsid w:val="00E46400"/>
    <w:rsid w:val="00E64433"/>
    <w:rsid w:val="00E90802"/>
    <w:rsid w:val="00EB0B50"/>
    <w:rsid w:val="00EC1C75"/>
    <w:rsid w:val="00EC2374"/>
    <w:rsid w:val="00ED3560"/>
    <w:rsid w:val="00EE1A56"/>
    <w:rsid w:val="00EE4F54"/>
    <w:rsid w:val="00EE77D3"/>
    <w:rsid w:val="00EF2719"/>
    <w:rsid w:val="00EF3F8F"/>
    <w:rsid w:val="00F03642"/>
    <w:rsid w:val="00F42FEA"/>
    <w:rsid w:val="00F455E7"/>
    <w:rsid w:val="00F52040"/>
    <w:rsid w:val="00F5559E"/>
    <w:rsid w:val="00F6416F"/>
    <w:rsid w:val="00F77B1C"/>
    <w:rsid w:val="00F80E35"/>
    <w:rsid w:val="00F95669"/>
    <w:rsid w:val="00F96F0A"/>
    <w:rsid w:val="00F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6550CB"/>
  <w15:chartTrackingRefBased/>
  <w15:docId w15:val="{DC4CB7B8-1D4B-4642-A6B3-CB8D2721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D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1D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1D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1D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1D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1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1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1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1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D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1D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1D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1D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1D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1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1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1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1D06"/>
    <w:rPr>
      <w:rFonts w:eastAsiaTheme="majorEastAsia" w:cstheme="majorBidi"/>
      <w:color w:val="272727" w:themeColor="text1" w:themeTint="D8"/>
    </w:rPr>
  </w:style>
  <w:style w:type="paragraph" w:styleId="Title">
    <w:name w:val="Title"/>
    <w:basedOn w:val="Normal"/>
    <w:next w:val="Normal"/>
    <w:link w:val="TitleChar"/>
    <w:uiPriority w:val="10"/>
    <w:qFormat/>
    <w:rsid w:val="00221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1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1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1D06"/>
    <w:pPr>
      <w:spacing w:before="160"/>
      <w:jc w:val="center"/>
    </w:pPr>
    <w:rPr>
      <w:i/>
      <w:iCs/>
      <w:color w:val="404040" w:themeColor="text1" w:themeTint="BF"/>
    </w:rPr>
  </w:style>
  <w:style w:type="character" w:customStyle="1" w:styleId="QuoteChar">
    <w:name w:val="Quote Char"/>
    <w:basedOn w:val="DefaultParagraphFont"/>
    <w:link w:val="Quote"/>
    <w:uiPriority w:val="29"/>
    <w:rsid w:val="00221D06"/>
    <w:rPr>
      <w:i/>
      <w:iCs/>
      <w:color w:val="404040" w:themeColor="text1" w:themeTint="BF"/>
    </w:rPr>
  </w:style>
  <w:style w:type="paragraph" w:styleId="ListParagraph">
    <w:name w:val="List Paragraph"/>
    <w:basedOn w:val="Normal"/>
    <w:uiPriority w:val="34"/>
    <w:qFormat/>
    <w:rsid w:val="00221D06"/>
    <w:pPr>
      <w:ind w:left="720"/>
      <w:contextualSpacing/>
    </w:pPr>
  </w:style>
  <w:style w:type="character" w:styleId="IntenseEmphasis">
    <w:name w:val="Intense Emphasis"/>
    <w:basedOn w:val="DefaultParagraphFont"/>
    <w:uiPriority w:val="21"/>
    <w:qFormat/>
    <w:rsid w:val="00221D06"/>
    <w:rPr>
      <w:i/>
      <w:iCs/>
      <w:color w:val="0F4761" w:themeColor="accent1" w:themeShade="BF"/>
    </w:rPr>
  </w:style>
  <w:style w:type="paragraph" w:styleId="IntenseQuote">
    <w:name w:val="Intense Quote"/>
    <w:basedOn w:val="Normal"/>
    <w:next w:val="Normal"/>
    <w:link w:val="IntenseQuoteChar"/>
    <w:uiPriority w:val="30"/>
    <w:qFormat/>
    <w:rsid w:val="00221D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1D06"/>
    <w:rPr>
      <w:i/>
      <w:iCs/>
      <w:color w:val="0F4761" w:themeColor="accent1" w:themeShade="BF"/>
    </w:rPr>
  </w:style>
  <w:style w:type="character" w:styleId="IntenseReference">
    <w:name w:val="Intense Reference"/>
    <w:basedOn w:val="DefaultParagraphFont"/>
    <w:uiPriority w:val="32"/>
    <w:qFormat/>
    <w:rsid w:val="00221D06"/>
    <w:rPr>
      <w:b/>
      <w:bCs/>
      <w:smallCaps/>
      <w:color w:val="0F4761" w:themeColor="accent1" w:themeShade="BF"/>
      <w:spacing w:val="5"/>
    </w:rPr>
  </w:style>
  <w:style w:type="table" w:styleId="TableGrid">
    <w:name w:val="Table Grid"/>
    <w:basedOn w:val="TableNormal"/>
    <w:uiPriority w:val="39"/>
    <w:rsid w:val="00221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6B8C"/>
    <w:rPr>
      <w:color w:val="467886" w:themeColor="hyperlink"/>
      <w:u w:val="single"/>
    </w:rPr>
  </w:style>
  <w:style w:type="character" w:styleId="UnresolvedMention">
    <w:name w:val="Unresolved Mention"/>
    <w:basedOn w:val="DefaultParagraphFont"/>
    <w:uiPriority w:val="99"/>
    <w:semiHidden/>
    <w:unhideWhenUsed/>
    <w:rsid w:val="007A6B8C"/>
    <w:rPr>
      <w:color w:val="605E5C"/>
      <w:shd w:val="clear" w:color="auto" w:fill="E1DFDD"/>
    </w:rPr>
  </w:style>
  <w:style w:type="character" w:styleId="FollowedHyperlink">
    <w:name w:val="FollowedHyperlink"/>
    <w:basedOn w:val="DefaultParagraphFont"/>
    <w:uiPriority w:val="99"/>
    <w:semiHidden/>
    <w:unhideWhenUsed/>
    <w:rsid w:val="00F42FEA"/>
    <w:rPr>
      <w:color w:val="96607D" w:themeColor="followedHyperlink"/>
      <w:u w:val="single"/>
    </w:rPr>
  </w:style>
  <w:style w:type="character" w:styleId="CommentReference">
    <w:name w:val="annotation reference"/>
    <w:basedOn w:val="DefaultParagraphFont"/>
    <w:uiPriority w:val="99"/>
    <w:semiHidden/>
    <w:unhideWhenUsed/>
    <w:rsid w:val="00AD1D86"/>
    <w:rPr>
      <w:sz w:val="16"/>
      <w:szCs w:val="16"/>
    </w:rPr>
  </w:style>
  <w:style w:type="paragraph" w:styleId="CommentText">
    <w:name w:val="annotation text"/>
    <w:basedOn w:val="Normal"/>
    <w:link w:val="CommentTextChar"/>
    <w:uiPriority w:val="99"/>
    <w:unhideWhenUsed/>
    <w:rsid w:val="00AD1D86"/>
    <w:pPr>
      <w:spacing w:line="240" w:lineRule="auto"/>
    </w:pPr>
    <w:rPr>
      <w:sz w:val="20"/>
      <w:szCs w:val="20"/>
    </w:rPr>
  </w:style>
  <w:style w:type="character" w:customStyle="1" w:styleId="CommentTextChar">
    <w:name w:val="Comment Text Char"/>
    <w:basedOn w:val="DefaultParagraphFont"/>
    <w:link w:val="CommentText"/>
    <w:uiPriority w:val="99"/>
    <w:rsid w:val="00AD1D86"/>
    <w:rPr>
      <w:sz w:val="20"/>
      <w:szCs w:val="20"/>
    </w:rPr>
  </w:style>
  <w:style w:type="paragraph" w:styleId="CommentSubject">
    <w:name w:val="annotation subject"/>
    <w:basedOn w:val="CommentText"/>
    <w:next w:val="CommentText"/>
    <w:link w:val="CommentSubjectChar"/>
    <w:uiPriority w:val="99"/>
    <w:semiHidden/>
    <w:unhideWhenUsed/>
    <w:rsid w:val="00AD1D86"/>
    <w:rPr>
      <w:b/>
      <w:bCs/>
    </w:rPr>
  </w:style>
  <w:style w:type="character" w:customStyle="1" w:styleId="CommentSubjectChar">
    <w:name w:val="Comment Subject Char"/>
    <w:basedOn w:val="CommentTextChar"/>
    <w:link w:val="CommentSubject"/>
    <w:uiPriority w:val="99"/>
    <w:semiHidden/>
    <w:rsid w:val="00AD1D86"/>
    <w:rPr>
      <w:b/>
      <w:bCs/>
      <w:sz w:val="20"/>
      <w:szCs w:val="20"/>
    </w:rPr>
  </w:style>
  <w:style w:type="paragraph" w:styleId="Header">
    <w:name w:val="header"/>
    <w:basedOn w:val="Normal"/>
    <w:link w:val="HeaderChar"/>
    <w:uiPriority w:val="99"/>
    <w:unhideWhenUsed/>
    <w:rsid w:val="00647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9BD"/>
  </w:style>
  <w:style w:type="paragraph" w:styleId="Footer">
    <w:name w:val="footer"/>
    <w:basedOn w:val="Normal"/>
    <w:link w:val="FooterChar"/>
    <w:uiPriority w:val="99"/>
    <w:unhideWhenUsed/>
    <w:rsid w:val="00647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9BD"/>
  </w:style>
  <w:style w:type="character" w:customStyle="1" w:styleId="ui-provider">
    <w:name w:val="ui-provider"/>
    <w:basedOn w:val="DefaultParagraphFont"/>
    <w:rsid w:val="00180227"/>
  </w:style>
  <w:style w:type="character" w:customStyle="1" w:styleId="oypena">
    <w:name w:val="oypena"/>
    <w:basedOn w:val="DefaultParagraphFont"/>
    <w:rsid w:val="00180227"/>
  </w:style>
  <w:style w:type="paragraph" w:customStyle="1" w:styleId="Default">
    <w:name w:val="Default"/>
    <w:rsid w:val="00F5559E"/>
    <w:pPr>
      <w:autoSpaceDE w:val="0"/>
      <w:autoSpaceDN w:val="0"/>
      <w:adjustRightInd w:val="0"/>
      <w:spacing w:after="0" w:line="240" w:lineRule="auto"/>
    </w:pPr>
    <w:rPr>
      <w:rFonts w:ascii="Arial" w:hAnsi="Arial" w:cs="Arial"/>
      <w:color w:val="000000"/>
      <w:kern w:val="0"/>
      <w14:ligatures w14:val="none"/>
    </w:rPr>
  </w:style>
  <w:style w:type="paragraph" w:customStyle="1" w:styleId="paragraph">
    <w:name w:val="paragraph"/>
    <w:basedOn w:val="Normal"/>
    <w:rsid w:val="00C6488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C64881"/>
  </w:style>
  <w:style w:type="character" w:customStyle="1" w:styleId="eop">
    <w:name w:val="eop"/>
    <w:basedOn w:val="DefaultParagraphFont"/>
    <w:rsid w:val="00C64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95231">
      <w:bodyDiv w:val="1"/>
      <w:marLeft w:val="0"/>
      <w:marRight w:val="0"/>
      <w:marTop w:val="0"/>
      <w:marBottom w:val="0"/>
      <w:divBdr>
        <w:top w:val="none" w:sz="0" w:space="0" w:color="auto"/>
        <w:left w:val="none" w:sz="0" w:space="0" w:color="auto"/>
        <w:bottom w:val="none" w:sz="0" w:space="0" w:color="auto"/>
        <w:right w:val="none" w:sz="0" w:space="0" w:color="auto"/>
      </w:divBdr>
    </w:div>
    <w:div w:id="1231034654">
      <w:bodyDiv w:val="1"/>
      <w:marLeft w:val="0"/>
      <w:marRight w:val="0"/>
      <w:marTop w:val="0"/>
      <w:marBottom w:val="0"/>
      <w:divBdr>
        <w:top w:val="none" w:sz="0" w:space="0" w:color="auto"/>
        <w:left w:val="none" w:sz="0" w:space="0" w:color="auto"/>
        <w:bottom w:val="none" w:sz="0" w:space="0" w:color="auto"/>
        <w:right w:val="none" w:sz="0" w:space="0" w:color="auto"/>
      </w:divBdr>
    </w:div>
    <w:div w:id="1656497177">
      <w:bodyDiv w:val="1"/>
      <w:marLeft w:val="0"/>
      <w:marRight w:val="0"/>
      <w:marTop w:val="0"/>
      <w:marBottom w:val="0"/>
      <w:divBdr>
        <w:top w:val="none" w:sz="0" w:space="0" w:color="auto"/>
        <w:left w:val="none" w:sz="0" w:space="0" w:color="auto"/>
        <w:bottom w:val="none" w:sz="0" w:space="0" w:color="auto"/>
        <w:right w:val="none" w:sz="0" w:space="0" w:color="auto"/>
      </w:divBdr>
    </w:div>
    <w:div w:id="212618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image" Target="media/image21.jpeg"/><Relationship Id="rId47" Type="http://schemas.openxmlformats.org/officeDocument/2006/relationships/hyperlink" Target="https://www.nhs.uk/" TargetMode="External"/><Relationship Id="rId63" Type="http://schemas.openxmlformats.org/officeDocument/2006/relationships/image" Target="media/image31.jpeg"/><Relationship Id="rId68" Type="http://schemas.openxmlformats.org/officeDocument/2006/relationships/image" Target="media/image34.jpeg"/><Relationship Id="rId84" Type="http://schemas.openxmlformats.org/officeDocument/2006/relationships/image" Target="media/image47.jpeg"/><Relationship Id="rId89" Type="http://schemas.openxmlformats.org/officeDocument/2006/relationships/image" Target="media/image52.png"/><Relationship Id="rId112" Type="http://schemas.openxmlformats.org/officeDocument/2006/relationships/image" Target="media/image74.jpeg"/><Relationship Id="rId16" Type="http://schemas.openxmlformats.org/officeDocument/2006/relationships/hyperlink" Target="file:///C:\Users\howardr1\Downloads\nhs.uk\111" TargetMode="External"/><Relationship Id="rId107" Type="http://schemas.openxmlformats.org/officeDocument/2006/relationships/image" Target="media/image69.jpeg"/><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hyperlink" Target="https://www.asthmaandlung.org.uk/living-with/cold-weather" TargetMode="External"/><Relationship Id="rId74" Type="http://schemas.openxmlformats.org/officeDocument/2006/relationships/hyperlink" Target="http://www.nhs.uk/vaccinations" TargetMode="External"/><Relationship Id="rId79" Type="http://schemas.openxmlformats.org/officeDocument/2006/relationships/image" Target="media/image43.jpeg"/><Relationship Id="rId102"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7.jpeg"/><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hyperlink" Target="https://www.nhs.uk/" TargetMode="External"/><Relationship Id="rId48" Type="http://schemas.openxmlformats.org/officeDocument/2006/relationships/image" Target="media/image24.jpeg"/><Relationship Id="rId64" Type="http://schemas.openxmlformats.org/officeDocument/2006/relationships/hyperlink" Target="https://www.bhf.org.uk/informationsupport/heart-matters-magazine/wellbeing/stay-healthy-winter" TargetMode="External"/><Relationship Id="rId69" Type="http://schemas.openxmlformats.org/officeDocument/2006/relationships/image" Target="media/image35.jpeg"/><Relationship Id="rId113" Type="http://schemas.openxmlformats.org/officeDocument/2006/relationships/fontTable" Target="fontTable.xml"/><Relationship Id="rId80" Type="http://schemas.openxmlformats.org/officeDocument/2006/relationships/image" Target="media/image44.jpeg"/><Relationship Id="rId85" Type="http://schemas.openxmlformats.org/officeDocument/2006/relationships/image" Target="media/image48.jpeg"/><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hyperlink" Target="https://frimleyhealthandcare.org.uk/which-service-do-you-need/" TargetMode="External"/><Relationship Id="rId38" Type="http://schemas.openxmlformats.org/officeDocument/2006/relationships/hyperlink" Target="https://www.nhs.uk/" TargetMode="External"/><Relationship Id="rId59" Type="http://schemas.openxmlformats.org/officeDocument/2006/relationships/hyperlink" Target="https://www.bhf.org.uk/informationsupport/heart-matters-magazine/wellbeing/stay-healthy-winter" TargetMode="External"/><Relationship Id="rId103" Type="http://schemas.openxmlformats.org/officeDocument/2006/relationships/image" Target="media/image65.jpeg"/><Relationship Id="rId108" Type="http://schemas.openxmlformats.org/officeDocument/2006/relationships/image" Target="media/image70.jpeg"/><Relationship Id="rId54" Type="http://schemas.openxmlformats.org/officeDocument/2006/relationships/image" Target="media/image26.png"/><Relationship Id="rId70" Type="http://schemas.openxmlformats.org/officeDocument/2006/relationships/hyperlink" Target="http://www.nhs.uk/vaccinations" TargetMode="External"/><Relationship Id="rId75" Type="http://schemas.openxmlformats.org/officeDocument/2006/relationships/image" Target="media/image39.png"/><Relationship Id="rId91" Type="http://schemas.openxmlformats.org/officeDocument/2006/relationships/image" Target="media/image54.pn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s://www.nhs.uk/every-mind-matters/" TargetMode="External"/><Relationship Id="rId36" Type="http://schemas.openxmlformats.org/officeDocument/2006/relationships/image" Target="media/image18.jpeg"/><Relationship Id="rId49" Type="http://schemas.openxmlformats.org/officeDocument/2006/relationships/hyperlink" Target="https://www.nhs.uk/conditions/common-cold/" TargetMode="External"/><Relationship Id="rId57" Type="http://schemas.openxmlformats.org/officeDocument/2006/relationships/image" Target="media/image27.png"/><Relationship Id="rId106" Type="http://schemas.openxmlformats.org/officeDocument/2006/relationships/image" Target="media/image68.png"/><Relationship Id="rId114" Type="http://schemas.openxmlformats.org/officeDocument/2006/relationships/theme" Target="theme/theme1.xml"/><Relationship Id="rId10" Type="http://schemas.openxmlformats.org/officeDocument/2006/relationships/hyperlink" Target="https://www.nhs.uk/service-search/pharmacy/find-a-pharmacy"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hyperlink" Target="https://www.nhs.uk/" TargetMode="External"/><Relationship Id="rId60" Type="http://schemas.openxmlformats.org/officeDocument/2006/relationships/image" Target="media/image28.png"/><Relationship Id="rId65" Type="http://schemas.openxmlformats.org/officeDocument/2006/relationships/hyperlink" Target="https://www.bhf.org.uk/informationsupport/heart-matters-magazine/wellbeing/stay-healthy-winter" TargetMode="External"/><Relationship Id="rId73" Type="http://schemas.openxmlformats.org/officeDocument/2006/relationships/image" Target="media/image38.pn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49.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hyperlink" Target="https://www.nhs.uk/service-search/pharmacy/find-a-pharmacy"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0.jpeg"/><Relationship Id="rId109" Type="http://schemas.openxmlformats.org/officeDocument/2006/relationships/image" Target="media/image71.jpeg"/><Relationship Id="rId34" Type="http://schemas.openxmlformats.org/officeDocument/2006/relationships/hyperlink" Target="https://frimleyhealthandcare.org.uk/which-service-do-you-need/" TargetMode="External"/><Relationship Id="rId50" Type="http://schemas.openxmlformats.org/officeDocument/2006/relationships/hyperlink" Target="https://www.nhs.uk/" TargetMode="External"/><Relationship Id="rId55" Type="http://schemas.openxmlformats.org/officeDocument/2006/relationships/hyperlink" Target="https://www.youtube.com/watch?v=d3EPLfzNM_Q" TargetMode="External"/><Relationship Id="rId76" Type="http://schemas.openxmlformats.org/officeDocument/2006/relationships/image" Target="media/image40.png"/><Relationship Id="rId97" Type="http://schemas.openxmlformats.org/officeDocument/2006/relationships/image" Target="media/image59.jpeg"/><Relationship Id="rId104"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frimley-healthiertogether.nhs.uk" TargetMode="External"/><Relationship Id="rId2" Type="http://schemas.openxmlformats.org/officeDocument/2006/relationships/numbering" Target="numbering.xml"/><Relationship Id="rId29" Type="http://schemas.openxmlformats.org/officeDocument/2006/relationships/hyperlink" Target="https://www.nhs.uk/every-mind-matters/" TargetMode="External"/><Relationship Id="rId24" Type="http://schemas.openxmlformats.org/officeDocument/2006/relationships/hyperlink" Target="https://www.nhs.uk/nhs-app/" TargetMode="External"/><Relationship Id="rId40" Type="http://schemas.openxmlformats.org/officeDocument/2006/relationships/hyperlink" Target="https://www.nhs.uk/" TargetMode="External"/><Relationship Id="rId45" Type="http://schemas.openxmlformats.org/officeDocument/2006/relationships/hyperlink" Target="https://www.nhs.uk/" TargetMode="External"/><Relationship Id="rId66" Type="http://schemas.openxmlformats.org/officeDocument/2006/relationships/image" Target="media/image32.png"/><Relationship Id="rId87" Type="http://schemas.openxmlformats.org/officeDocument/2006/relationships/image" Target="media/image50.jpeg"/><Relationship Id="rId110" Type="http://schemas.openxmlformats.org/officeDocument/2006/relationships/image" Target="media/image72.jpeg"/><Relationship Id="rId61" Type="http://schemas.openxmlformats.org/officeDocument/2006/relationships/image" Target="media/image29.jpeg"/><Relationship Id="rId82" Type="http://schemas.openxmlformats.org/officeDocument/2006/relationships/hyperlink" Target="https://www.frimleyhealthandcare.org.uk/your-health/long-term-conditions/" TargetMode="External"/><Relationship Id="rId19" Type="http://schemas.openxmlformats.org/officeDocument/2006/relationships/hyperlink" Target="https://frimley-healthiertogether.nhs.uk/" TargetMode="External"/><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7.jpeg"/><Relationship Id="rId56" Type="http://schemas.openxmlformats.org/officeDocument/2006/relationships/hyperlink" Target="https://www.youtube.com/watch?v=d3EPLfzNM_Q" TargetMode="External"/><Relationship Id="rId77" Type="http://schemas.openxmlformats.org/officeDocument/2006/relationships/image" Target="media/image41.png"/><Relationship Id="rId100" Type="http://schemas.openxmlformats.org/officeDocument/2006/relationships/image" Target="media/image62.jpeg"/><Relationship Id="rId105" Type="http://schemas.openxmlformats.org/officeDocument/2006/relationships/image" Target="media/image67.jpeg"/><Relationship Id="rId8" Type="http://schemas.openxmlformats.org/officeDocument/2006/relationships/hyperlink" Target="https://www.frimleyhealthandcare.org.uk/professional-resources/communication-resources-for-system-partners/winter-resources-20252026/" TargetMode="External"/><Relationship Id="rId51" Type="http://schemas.openxmlformats.org/officeDocument/2006/relationships/hyperlink" Target="https://www.nhs.uk/conditions/common-cold/" TargetMode="External"/><Relationship Id="rId72" Type="http://schemas.openxmlformats.org/officeDocument/2006/relationships/image" Target="media/image37.png"/><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3.jpeg"/><Relationship Id="rId67" Type="http://schemas.openxmlformats.org/officeDocument/2006/relationships/image" Target="media/image33.jpeg"/><Relationship Id="rId20" Type="http://schemas.openxmlformats.org/officeDocument/2006/relationships/hyperlink" Target="https://frimley-healthiertogether.nhs.uk/" TargetMode="External"/><Relationship Id="rId41" Type="http://schemas.openxmlformats.org/officeDocument/2006/relationships/hyperlink" Target="https://www.nhs.uk/" TargetMode="External"/><Relationship Id="rId62" Type="http://schemas.openxmlformats.org/officeDocument/2006/relationships/image" Target="media/image30.jpeg"/><Relationship Id="rId83" Type="http://schemas.openxmlformats.org/officeDocument/2006/relationships/image" Target="media/image46.jpeg"/><Relationship Id="rId88" Type="http://schemas.openxmlformats.org/officeDocument/2006/relationships/image" Target="media/image51.png"/><Relationship Id="rId11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67418-9BEA-41CF-932E-C892FC26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1928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CharactersWithSpaces>
  <SharedDoc>false</SharedDoc>
  <HLinks>
    <vt:vector size="264" baseType="variant">
      <vt:variant>
        <vt:i4>3407983</vt:i4>
      </vt:variant>
      <vt:variant>
        <vt:i4>129</vt:i4>
      </vt:variant>
      <vt:variant>
        <vt:i4>0</vt:i4>
      </vt:variant>
      <vt:variant>
        <vt:i4>5</vt:i4>
      </vt:variant>
      <vt:variant>
        <vt:lpwstr>https://www.nhs.uk/live-well/seasonal-health/keep-warm-keep-well/</vt:lpwstr>
      </vt:variant>
      <vt:variant>
        <vt:lpwstr>:~:text=Keep%20warm%20and%20get%20help%20with%20heating&amp;text=This%20is%20particularly%20important%20if,sure%20they're%20working%20properly</vt:lpwstr>
      </vt:variant>
      <vt:variant>
        <vt:i4>7143522</vt:i4>
      </vt:variant>
      <vt:variant>
        <vt:i4>126</vt:i4>
      </vt:variant>
      <vt:variant>
        <vt:i4>0</vt:i4>
      </vt:variant>
      <vt:variant>
        <vt:i4>5</vt:i4>
      </vt:variant>
      <vt:variant>
        <vt:lpwstr>https://www.bhf.org.uk/informationsupport/heart-matters-magazine/wellbeing/stay-healthy-winter</vt:lpwstr>
      </vt:variant>
      <vt:variant>
        <vt:lpwstr/>
      </vt:variant>
      <vt:variant>
        <vt:i4>7143522</vt:i4>
      </vt:variant>
      <vt:variant>
        <vt:i4>123</vt:i4>
      </vt:variant>
      <vt:variant>
        <vt:i4>0</vt:i4>
      </vt:variant>
      <vt:variant>
        <vt:i4>5</vt:i4>
      </vt:variant>
      <vt:variant>
        <vt:lpwstr>https://www.bhf.org.uk/informationsupport/heart-matters-magazine/wellbeing/stay-healthy-winter</vt:lpwstr>
      </vt:variant>
      <vt:variant>
        <vt:lpwstr/>
      </vt:variant>
      <vt:variant>
        <vt:i4>7143522</vt:i4>
      </vt:variant>
      <vt:variant>
        <vt:i4>120</vt:i4>
      </vt:variant>
      <vt:variant>
        <vt:i4>0</vt:i4>
      </vt:variant>
      <vt:variant>
        <vt:i4>5</vt:i4>
      </vt:variant>
      <vt:variant>
        <vt:lpwstr>https://www.bhf.org.uk/informationsupport/heart-matters-magazine/wellbeing/stay-healthy-winter</vt:lpwstr>
      </vt:variant>
      <vt:variant>
        <vt:lpwstr/>
      </vt:variant>
      <vt:variant>
        <vt:i4>4784195</vt:i4>
      </vt:variant>
      <vt:variant>
        <vt:i4>117</vt:i4>
      </vt:variant>
      <vt:variant>
        <vt:i4>0</vt:i4>
      </vt:variant>
      <vt:variant>
        <vt:i4>5</vt:i4>
      </vt:variant>
      <vt:variant>
        <vt:lpwstr>https://www.asthmaandlung.org.uk/living-with/cold-weather</vt:lpwstr>
      </vt:variant>
      <vt:variant>
        <vt:lpwstr/>
      </vt:variant>
      <vt:variant>
        <vt:i4>4915253</vt:i4>
      </vt:variant>
      <vt:variant>
        <vt:i4>114</vt:i4>
      </vt:variant>
      <vt:variant>
        <vt:i4>0</vt:i4>
      </vt:variant>
      <vt:variant>
        <vt:i4>5</vt:i4>
      </vt:variant>
      <vt:variant>
        <vt:lpwstr>https://www.youtube.com/watch?v=d3EPLfzNM_Q</vt:lpwstr>
      </vt:variant>
      <vt:variant>
        <vt:lpwstr/>
      </vt:variant>
      <vt:variant>
        <vt:i4>4915253</vt:i4>
      </vt:variant>
      <vt:variant>
        <vt:i4>111</vt:i4>
      </vt:variant>
      <vt:variant>
        <vt:i4>0</vt:i4>
      </vt:variant>
      <vt:variant>
        <vt:i4>5</vt:i4>
      </vt:variant>
      <vt:variant>
        <vt:lpwstr>https://www.youtube.com/watch?v=d3EPLfzNM_Q</vt:lpwstr>
      </vt:variant>
      <vt:variant>
        <vt:lpwstr/>
      </vt:variant>
      <vt:variant>
        <vt:i4>6619176</vt:i4>
      </vt:variant>
      <vt:variant>
        <vt:i4>108</vt:i4>
      </vt:variant>
      <vt:variant>
        <vt:i4>0</vt:i4>
      </vt:variant>
      <vt:variant>
        <vt:i4>5</vt:i4>
      </vt:variant>
      <vt:variant>
        <vt:lpwstr>https://www.nhs.uk/</vt:lpwstr>
      </vt:variant>
      <vt:variant>
        <vt:lpwstr/>
      </vt:variant>
      <vt:variant>
        <vt:i4>6619171</vt:i4>
      </vt:variant>
      <vt:variant>
        <vt:i4>105</vt:i4>
      </vt:variant>
      <vt:variant>
        <vt:i4>0</vt:i4>
      </vt:variant>
      <vt:variant>
        <vt:i4>5</vt:i4>
      </vt:variant>
      <vt:variant>
        <vt:lpwstr>https://www.nhs.uk/conditions/common-cold/</vt:lpwstr>
      </vt:variant>
      <vt:variant>
        <vt:lpwstr/>
      </vt:variant>
      <vt:variant>
        <vt:i4>6619176</vt:i4>
      </vt:variant>
      <vt:variant>
        <vt:i4>102</vt:i4>
      </vt:variant>
      <vt:variant>
        <vt:i4>0</vt:i4>
      </vt:variant>
      <vt:variant>
        <vt:i4>5</vt:i4>
      </vt:variant>
      <vt:variant>
        <vt:lpwstr>https://www.nhs.uk/</vt:lpwstr>
      </vt:variant>
      <vt:variant>
        <vt:lpwstr/>
      </vt:variant>
      <vt:variant>
        <vt:i4>6619171</vt:i4>
      </vt:variant>
      <vt:variant>
        <vt:i4>99</vt:i4>
      </vt:variant>
      <vt:variant>
        <vt:i4>0</vt:i4>
      </vt:variant>
      <vt:variant>
        <vt:i4>5</vt:i4>
      </vt:variant>
      <vt:variant>
        <vt:lpwstr>https://www.nhs.uk/conditions/common-cold/</vt:lpwstr>
      </vt:variant>
      <vt:variant>
        <vt:lpwstr/>
      </vt:variant>
      <vt:variant>
        <vt:i4>6619176</vt:i4>
      </vt:variant>
      <vt:variant>
        <vt:i4>96</vt:i4>
      </vt:variant>
      <vt:variant>
        <vt:i4>0</vt:i4>
      </vt:variant>
      <vt:variant>
        <vt:i4>5</vt:i4>
      </vt:variant>
      <vt:variant>
        <vt:lpwstr>https://www.nhs.uk/</vt:lpwstr>
      </vt:variant>
      <vt:variant>
        <vt:lpwstr/>
      </vt:variant>
      <vt:variant>
        <vt:i4>6619176</vt:i4>
      </vt:variant>
      <vt:variant>
        <vt:i4>93</vt:i4>
      </vt:variant>
      <vt:variant>
        <vt:i4>0</vt:i4>
      </vt:variant>
      <vt:variant>
        <vt:i4>5</vt:i4>
      </vt:variant>
      <vt:variant>
        <vt:lpwstr>https://www.nhs.uk/</vt:lpwstr>
      </vt:variant>
      <vt:variant>
        <vt:lpwstr/>
      </vt:variant>
      <vt:variant>
        <vt:i4>6619176</vt:i4>
      </vt:variant>
      <vt:variant>
        <vt:i4>90</vt:i4>
      </vt:variant>
      <vt:variant>
        <vt:i4>0</vt:i4>
      </vt:variant>
      <vt:variant>
        <vt:i4>5</vt:i4>
      </vt:variant>
      <vt:variant>
        <vt:lpwstr>https://www.nhs.uk/</vt:lpwstr>
      </vt:variant>
      <vt:variant>
        <vt:lpwstr/>
      </vt:variant>
      <vt:variant>
        <vt:i4>6619176</vt:i4>
      </vt:variant>
      <vt:variant>
        <vt:i4>87</vt:i4>
      </vt:variant>
      <vt:variant>
        <vt:i4>0</vt:i4>
      </vt:variant>
      <vt:variant>
        <vt:i4>5</vt:i4>
      </vt:variant>
      <vt:variant>
        <vt:lpwstr>https://www.nhs.uk/</vt:lpwstr>
      </vt:variant>
      <vt:variant>
        <vt:lpwstr/>
      </vt:variant>
      <vt:variant>
        <vt:i4>6619176</vt:i4>
      </vt:variant>
      <vt:variant>
        <vt:i4>84</vt:i4>
      </vt:variant>
      <vt:variant>
        <vt:i4>0</vt:i4>
      </vt:variant>
      <vt:variant>
        <vt:i4>5</vt:i4>
      </vt:variant>
      <vt:variant>
        <vt:lpwstr>https://www.nhs.uk/</vt:lpwstr>
      </vt:variant>
      <vt:variant>
        <vt:lpwstr/>
      </vt:variant>
      <vt:variant>
        <vt:i4>6619176</vt:i4>
      </vt:variant>
      <vt:variant>
        <vt:i4>81</vt:i4>
      </vt:variant>
      <vt:variant>
        <vt:i4>0</vt:i4>
      </vt:variant>
      <vt:variant>
        <vt:i4>5</vt:i4>
      </vt:variant>
      <vt:variant>
        <vt:lpwstr>https://www.nhs.uk/</vt:lpwstr>
      </vt:variant>
      <vt:variant>
        <vt:lpwstr/>
      </vt:variant>
      <vt:variant>
        <vt:i4>7929900</vt:i4>
      </vt:variant>
      <vt:variant>
        <vt:i4>78</vt:i4>
      </vt:variant>
      <vt:variant>
        <vt:i4>0</vt:i4>
      </vt:variant>
      <vt:variant>
        <vt:i4>5</vt:i4>
      </vt:variant>
      <vt:variant>
        <vt:lpwstr>https://frimleyhealthandcare.org.uk/which-service-do-you-need/</vt:lpwstr>
      </vt:variant>
      <vt:variant>
        <vt:lpwstr/>
      </vt:variant>
      <vt:variant>
        <vt:i4>7929900</vt:i4>
      </vt:variant>
      <vt:variant>
        <vt:i4>75</vt:i4>
      </vt:variant>
      <vt:variant>
        <vt:i4>0</vt:i4>
      </vt:variant>
      <vt:variant>
        <vt:i4>5</vt:i4>
      </vt:variant>
      <vt:variant>
        <vt:lpwstr>https://frimleyhealthandcare.org.uk/which-service-do-you-need/</vt:lpwstr>
      </vt:variant>
      <vt:variant>
        <vt:lpwstr/>
      </vt:variant>
      <vt:variant>
        <vt:i4>7929900</vt:i4>
      </vt:variant>
      <vt:variant>
        <vt:i4>72</vt:i4>
      </vt:variant>
      <vt:variant>
        <vt:i4>0</vt:i4>
      </vt:variant>
      <vt:variant>
        <vt:i4>5</vt:i4>
      </vt:variant>
      <vt:variant>
        <vt:lpwstr>https://frimleyhealthandcare.org.uk/which-service-do-you-need/</vt:lpwstr>
      </vt:variant>
      <vt:variant>
        <vt:lpwstr/>
      </vt:variant>
      <vt:variant>
        <vt:i4>7929900</vt:i4>
      </vt:variant>
      <vt:variant>
        <vt:i4>69</vt:i4>
      </vt:variant>
      <vt:variant>
        <vt:i4>0</vt:i4>
      </vt:variant>
      <vt:variant>
        <vt:i4>5</vt:i4>
      </vt:variant>
      <vt:variant>
        <vt:lpwstr>https://frimleyhealthandcare.org.uk/which-service-do-you-need/</vt:lpwstr>
      </vt:variant>
      <vt:variant>
        <vt:lpwstr/>
      </vt:variant>
      <vt:variant>
        <vt:i4>2883638</vt:i4>
      </vt:variant>
      <vt:variant>
        <vt:i4>66</vt:i4>
      </vt:variant>
      <vt:variant>
        <vt:i4>0</vt:i4>
      </vt:variant>
      <vt:variant>
        <vt:i4>5</vt:i4>
      </vt:variant>
      <vt:variant>
        <vt:lpwstr>https://www.frimleyhealthandcare.org.uk/your-health/your-mental-wellbeing/</vt:lpwstr>
      </vt:variant>
      <vt:variant>
        <vt:lpwstr/>
      </vt:variant>
      <vt:variant>
        <vt:i4>7995436</vt:i4>
      </vt:variant>
      <vt:variant>
        <vt:i4>63</vt:i4>
      </vt:variant>
      <vt:variant>
        <vt:i4>0</vt:i4>
      </vt:variant>
      <vt:variant>
        <vt:i4>5</vt:i4>
      </vt:variant>
      <vt:variant>
        <vt:lpwstr>https://www.nhs.uk/every-mind-matters/</vt:lpwstr>
      </vt:variant>
      <vt:variant>
        <vt:lpwstr/>
      </vt:variant>
      <vt:variant>
        <vt:i4>7995436</vt:i4>
      </vt:variant>
      <vt:variant>
        <vt:i4>60</vt:i4>
      </vt:variant>
      <vt:variant>
        <vt:i4>0</vt:i4>
      </vt:variant>
      <vt:variant>
        <vt:i4>5</vt:i4>
      </vt:variant>
      <vt:variant>
        <vt:lpwstr>https://www.nhs.uk/every-mind-matters/</vt:lpwstr>
      </vt:variant>
      <vt:variant>
        <vt:lpwstr/>
      </vt:variant>
      <vt:variant>
        <vt:i4>2883638</vt:i4>
      </vt:variant>
      <vt:variant>
        <vt:i4>57</vt:i4>
      </vt:variant>
      <vt:variant>
        <vt:i4>0</vt:i4>
      </vt:variant>
      <vt:variant>
        <vt:i4>5</vt:i4>
      </vt:variant>
      <vt:variant>
        <vt:lpwstr>https://www.frimleyhealthandcare.org.uk/your-health/your-mental-wellbeing/</vt:lpwstr>
      </vt:variant>
      <vt:variant>
        <vt:lpwstr/>
      </vt:variant>
      <vt:variant>
        <vt:i4>8192043</vt:i4>
      </vt:variant>
      <vt:variant>
        <vt:i4>54</vt:i4>
      </vt:variant>
      <vt:variant>
        <vt:i4>0</vt:i4>
      </vt:variant>
      <vt:variant>
        <vt:i4>5</vt:i4>
      </vt:variant>
      <vt:variant>
        <vt:lpwstr>https://www.frimleyhealthandcare.org.uk/gethelp</vt:lpwstr>
      </vt:variant>
      <vt:variant>
        <vt:lpwstr/>
      </vt:variant>
      <vt:variant>
        <vt:i4>2097196</vt:i4>
      </vt:variant>
      <vt:variant>
        <vt:i4>51</vt:i4>
      </vt:variant>
      <vt:variant>
        <vt:i4>0</vt:i4>
      </vt:variant>
      <vt:variant>
        <vt:i4>5</vt:i4>
      </vt:variant>
      <vt:variant>
        <vt:lpwstr>https://www.frimleyhealthandcare.org.uk/which-service-do-you-need/</vt:lpwstr>
      </vt:variant>
      <vt:variant>
        <vt:lpwstr/>
      </vt:variant>
      <vt:variant>
        <vt:i4>7995512</vt:i4>
      </vt:variant>
      <vt:variant>
        <vt:i4>48</vt:i4>
      </vt:variant>
      <vt:variant>
        <vt:i4>0</vt:i4>
      </vt:variant>
      <vt:variant>
        <vt:i4>5</vt:i4>
      </vt:variant>
      <vt:variant>
        <vt:lpwstr>https://www.youtube.com/watch?v=Qvn-cdVFgWw&amp;list=PLnhASgDToTkuPtdsIVQStTmgo4Bij5T4k&amp;index=7</vt:lpwstr>
      </vt:variant>
      <vt:variant>
        <vt:lpwstr/>
      </vt:variant>
      <vt:variant>
        <vt:i4>7995512</vt:i4>
      </vt:variant>
      <vt:variant>
        <vt:i4>45</vt:i4>
      </vt:variant>
      <vt:variant>
        <vt:i4>0</vt:i4>
      </vt:variant>
      <vt:variant>
        <vt:i4>5</vt:i4>
      </vt:variant>
      <vt:variant>
        <vt:lpwstr>https://www.youtube.com/watch?v=Qvn-cdVFgWw&amp;list=PLnhASgDToTkuPtdsIVQStTmgo4Bij5T4k&amp;index=7</vt:lpwstr>
      </vt:variant>
      <vt:variant>
        <vt:lpwstr/>
      </vt:variant>
      <vt:variant>
        <vt:i4>6881330</vt:i4>
      </vt:variant>
      <vt:variant>
        <vt:i4>42</vt:i4>
      </vt:variant>
      <vt:variant>
        <vt:i4>0</vt:i4>
      </vt:variant>
      <vt:variant>
        <vt:i4>5</vt:i4>
      </vt:variant>
      <vt:variant>
        <vt:lpwstr>https://www.nhs.uk/nhs-app/</vt:lpwstr>
      </vt:variant>
      <vt:variant>
        <vt:lpwstr/>
      </vt:variant>
      <vt:variant>
        <vt:i4>3473518</vt:i4>
      </vt:variant>
      <vt:variant>
        <vt:i4>39</vt:i4>
      </vt:variant>
      <vt:variant>
        <vt:i4>0</vt:i4>
      </vt:variant>
      <vt:variant>
        <vt:i4>5</vt:i4>
      </vt:variant>
      <vt:variant>
        <vt:lpwstr>https://frimley-healthiertogether.nhs.uk/asthma-resources-parentscarers</vt:lpwstr>
      </vt:variant>
      <vt:variant>
        <vt:lpwstr/>
      </vt:variant>
      <vt:variant>
        <vt:i4>3473518</vt:i4>
      </vt:variant>
      <vt:variant>
        <vt:i4>36</vt:i4>
      </vt:variant>
      <vt:variant>
        <vt:i4>0</vt:i4>
      </vt:variant>
      <vt:variant>
        <vt:i4>5</vt:i4>
      </vt:variant>
      <vt:variant>
        <vt:lpwstr>https://frimley-healthiertogether.nhs.uk/asthma-resources-parentscarers</vt:lpwstr>
      </vt:variant>
      <vt:variant>
        <vt:lpwstr/>
      </vt:variant>
      <vt:variant>
        <vt:i4>4390980</vt:i4>
      </vt:variant>
      <vt:variant>
        <vt:i4>33</vt:i4>
      </vt:variant>
      <vt:variant>
        <vt:i4>0</vt:i4>
      </vt:variant>
      <vt:variant>
        <vt:i4>5</vt:i4>
      </vt:variant>
      <vt:variant>
        <vt:lpwstr>https://frimley-healthiertogether.nhs.uk/</vt:lpwstr>
      </vt:variant>
      <vt:variant>
        <vt:lpwstr/>
      </vt:variant>
      <vt:variant>
        <vt:i4>4390980</vt:i4>
      </vt:variant>
      <vt:variant>
        <vt:i4>30</vt:i4>
      </vt:variant>
      <vt:variant>
        <vt:i4>0</vt:i4>
      </vt:variant>
      <vt:variant>
        <vt:i4>5</vt:i4>
      </vt:variant>
      <vt:variant>
        <vt:lpwstr>https://frimley-healthiertogether.nhs.uk/</vt:lpwstr>
      </vt:variant>
      <vt:variant>
        <vt:lpwstr/>
      </vt:variant>
      <vt:variant>
        <vt:i4>6291560</vt:i4>
      </vt:variant>
      <vt:variant>
        <vt:i4>27</vt:i4>
      </vt:variant>
      <vt:variant>
        <vt:i4>0</vt:i4>
      </vt:variant>
      <vt:variant>
        <vt:i4>5</vt:i4>
      </vt:variant>
      <vt:variant>
        <vt:lpwstr>https://frimley-healthiertogether.nhs.uk/health-for-young-people/mental-health-and-wellbeing-1</vt:lpwstr>
      </vt:variant>
      <vt:variant>
        <vt:lpwstr/>
      </vt:variant>
      <vt:variant>
        <vt:i4>2293800</vt:i4>
      </vt:variant>
      <vt:variant>
        <vt:i4>24</vt:i4>
      </vt:variant>
      <vt:variant>
        <vt:i4>0</vt:i4>
      </vt:variant>
      <vt:variant>
        <vt:i4>5</vt:i4>
      </vt:variant>
      <vt:variant>
        <vt:lpwstr>https://111.nhs.uk/</vt:lpwstr>
      </vt:variant>
      <vt:variant>
        <vt:lpwstr/>
      </vt:variant>
      <vt:variant>
        <vt:i4>2293800</vt:i4>
      </vt:variant>
      <vt:variant>
        <vt:i4>21</vt:i4>
      </vt:variant>
      <vt:variant>
        <vt:i4>0</vt:i4>
      </vt:variant>
      <vt:variant>
        <vt:i4>5</vt:i4>
      </vt:variant>
      <vt:variant>
        <vt:lpwstr>https://111.nhs.uk/</vt:lpwstr>
      </vt:variant>
      <vt:variant>
        <vt:lpwstr/>
      </vt:variant>
      <vt:variant>
        <vt:i4>2949238</vt:i4>
      </vt:variant>
      <vt:variant>
        <vt:i4>18</vt:i4>
      </vt:variant>
      <vt:variant>
        <vt:i4>0</vt:i4>
      </vt:variant>
      <vt:variant>
        <vt:i4>5</vt:i4>
      </vt:variant>
      <vt:variant>
        <vt:lpwstr>nhs.uk/111</vt:lpwstr>
      </vt:variant>
      <vt:variant>
        <vt:lpwstr/>
      </vt:variant>
      <vt:variant>
        <vt:i4>4063334</vt:i4>
      </vt:variant>
      <vt:variant>
        <vt:i4>15</vt:i4>
      </vt:variant>
      <vt:variant>
        <vt:i4>0</vt:i4>
      </vt:variant>
      <vt:variant>
        <vt:i4>5</vt:i4>
      </vt:variant>
      <vt:variant>
        <vt:lpwstr>https://www.nhs.uk/service-search/pharmacy/find-a-pharmacy</vt:lpwstr>
      </vt:variant>
      <vt:variant>
        <vt:lpwstr/>
      </vt:variant>
      <vt:variant>
        <vt:i4>4063334</vt:i4>
      </vt:variant>
      <vt:variant>
        <vt:i4>12</vt:i4>
      </vt:variant>
      <vt:variant>
        <vt:i4>0</vt:i4>
      </vt:variant>
      <vt:variant>
        <vt:i4>5</vt:i4>
      </vt:variant>
      <vt:variant>
        <vt:lpwstr>https://www.nhs.uk/service-search/pharmacy/find-a-pharmacy</vt:lpwstr>
      </vt:variant>
      <vt:variant>
        <vt:lpwstr/>
      </vt:variant>
      <vt:variant>
        <vt:i4>4063334</vt:i4>
      </vt:variant>
      <vt:variant>
        <vt:i4>9</vt:i4>
      </vt:variant>
      <vt:variant>
        <vt:i4>0</vt:i4>
      </vt:variant>
      <vt:variant>
        <vt:i4>5</vt:i4>
      </vt:variant>
      <vt:variant>
        <vt:lpwstr>https://www.nhs.uk/service-search/pharmacy/find-a-pharmacy</vt:lpwstr>
      </vt:variant>
      <vt:variant>
        <vt:lpwstr/>
      </vt:variant>
      <vt:variant>
        <vt:i4>4063334</vt:i4>
      </vt:variant>
      <vt:variant>
        <vt:i4>6</vt:i4>
      </vt:variant>
      <vt:variant>
        <vt:i4>0</vt:i4>
      </vt:variant>
      <vt:variant>
        <vt:i4>5</vt:i4>
      </vt:variant>
      <vt:variant>
        <vt:lpwstr>https://www.nhs.uk/service-search/pharmacy/find-a-pharmacy</vt:lpwstr>
      </vt:variant>
      <vt:variant>
        <vt:lpwstr/>
      </vt:variant>
      <vt:variant>
        <vt:i4>4063334</vt:i4>
      </vt:variant>
      <vt:variant>
        <vt:i4>3</vt:i4>
      </vt:variant>
      <vt:variant>
        <vt:i4>0</vt:i4>
      </vt:variant>
      <vt:variant>
        <vt:i4>5</vt:i4>
      </vt:variant>
      <vt:variant>
        <vt:lpwstr>https://www.nhs.uk/service-search/pharmacy/find-a-pharmacy</vt:lpwstr>
      </vt:variant>
      <vt:variant>
        <vt:lpwstr/>
      </vt:variant>
      <vt:variant>
        <vt:i4>4063334</vt:i4>
      </vt:variant>
      <vt:variant>
        <vt:i4>0</vt:i4>
      </vt:variant>
      <vt:variant>
        <vt:i4>0</vt:i4>
      </vt:variant>
      <vt:variant>
        <vt:i4>5</vt:i4>
      </vt:variant>
      <vt:variant>
        <vt:lpwstr>https://www.nhs.uk/service-search/pharmacy/find-a-pharmacy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Becca (NHS FRIMLEY ICB - D4U1Y)</dc:creator>
  <cp:keywords/>
  <dc:description/>
  <cp:lastModifiedBy>HOWARD, Becca (NHS FRIMLEY ICB - D4U1Y)</cp:lastModifiedBy>
  <cp:revision>5</cp:revision>
  <dcterms:created xsi:type="dcterms:W3CDTF">2025-10-13T09:09:00Z</dcterms:created>
  <dcterms:modified xsi:type="dcterms:W3CDTF">2025-10-22T09:55:00Z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82b8f12d-f7aa-4b23-8e57-d24fd6b527e1</vt:lpwstr>
  </property>
</Properties>
</file>